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880DDE" w14:textId="1CFAA03A" w:rsidR="003B5D0C" w:rsidRPr="005C1DAC" w:rsidRDefault="003500CE">
      <w:pPr>
        <w:spacing w:line="360" w:lineRule="auto"/>
        <w:rPr>
          <w:sz w:val="16"/>
          <w:szCs w:val="16"/>
        </w:rPr>
      </w:pPr>
      <w:bookmarkStart w:id="0" w:name="_GoBack"/>
      <w:bookmarkEnd w:id="0"/>
      <w:r w:rsidRPr="005C1DAC">
        <w:rPr>
          <w:b/>
          <w:sz w:val="16"/>
          <w:szCs w:val="16"/>
        </w:rPr>
        <w:t>EDITAL PADRÃO – PREGÃO ELETRÔNICO – Lei Federal nº 14.133/2021</w:t>
      </w:r>
      <w:proofErr w:type="gramStart"/>
      <w:r w:rsidRPr="005C1DAC">
        <w:rPr>
          <w:b/>
          <w:sz w:val="16"/>
          <w:szCs w:val="16"/>
        </w:rPr>
        <w:t xml:space="preserve">  </w:t>
      </w:r>
      <w:proofErr w:type="gramEnd"/>
      <w:r w:rsidRPr="005C1DAC">
        <w:rPr>
          <w:b/>
          <w:sz w:val="16"/>
          <w:szCs w:val="16"/>
        </w:rPr>
        <w:t>e Decreto Municipal 62.100/2022</w:t>
      </w:r>
    </w:p>
    <w:p w14:paraId="6C4464A9" w14:textId="1A279E49" w:rsidR="003B5D0C" w:rsidRPr="005C1DAC" w:rsidRDefault="0078246B">
      <w:pPr>
        <w:pBdr>
          <w:top w:val="single" w:sz="4" w:space="1" w:color="000000"/>
          <w:left w:val="single" w:sz="4" w:space="4" w:color="000000"/>
          <w:bottom w:val="single" w:sz="4" w:space="1" w:color="000000"/>
          <w:right w:val="single" w:sz="4" w:space="4" w:color="000000"/>
        </w:pBdr>
        <w:shd w:val="clear" w:color="auto" w:fill="C6D9F1"/>
        <w:tabs>
          <w:tab w:val="left" w:pos="1701"/>
          <w:tab w:val="left" w:pos="1843"/>
        </w:tabs>
        <w:spacing w:line="360" w:lineRule="auto"/>
        <w:jc w:val="center"/>
        <w:rPr>
          <w:sz w:val="16"/>
          <w:szCs w:val="16"/>
        </w:rPr>
      </w:pPr>
      <w:r w:rsidRPr="005C1DAC">
        <w:rPr>
          <w:sz w:val="16"/>
          <w:szCs w:val="16"/>
        </w:rPr>
        <w:t xml:space="preserve">Aquisição de Kit Material </w:t>
      </w:r>
      <w:r w:rsidR="0076649C">
        <w:rPr>
          <w:sz w:val="16"/>
          <w:szCs w:val="16"/>
        </w:rPr>
        <w:t>Permanente</w:t>
      </w:r>
      <w:r w:rsidRPr="005C1DAC">
        <w:rPr>
          <w:sz w:val="16"/>
          <w:szCs w:val="16"/>
        </w:rPr>
        <w:t xml:space="preserve"> Recreio nas Férias Edição </w:t>
      </w:r>
      <w:r w:rsidR="0076649C">
        <w:rPr>
          <w:sz w:val="16"/>
          <w:szCs w:val="16"/>
        </w:rPr>
        <w:t>Janeiro</w:t>
      </w:r>
      <w:r w:rsidRPr="005C1DAC">
        <w:rPr>
          <w:sz w:val="16"/>
          <w:szCs w:val="16"/>
        </w:rPr>
        <w:t xml:space="preserve"> de 202</w:t>
      </w:r>
      <w:r w:rsidR="0076649C">
        <w:rPr>
          <w:sz w:val="16"/>
          <w:szCs w:val="16"/>
        </w:rPr>
        <w:t>4</w:t>
      </w:r>
    </w:p>
    <w:p w14:paraId="469421A6" w14:textId="77777777" w:rsidR="0078246B" w:rsidRPr="005C1DAC" w:rsidRDefault="0078246B">
      <w:pPr>
        <w:tabs>
          <w:tab w:val="left" w:pos="1418"/>
        </w:tabs>
        <w:spacing w:line="360" w:lineRule="auto"/>
        <w:ind w:left="1418" w:hanging="1418"/>
        <w:jc w:val="both"/>
        <w:rPr>
          <w:b/>
          <w:sz w:val="16"/>
          <w:szCs w:val="16"/>
        </w:rPr>
      </w:pPr>
    </w:p>
    <w:p w14:paraId="544EE3F6" w14:textId="1D3A0574" w:rsidR="003B5D0C" w:rsidRPr="005C1DAC" w:rsidRDefault="003500CE">
      <w:pPr>
        <w:tabs>
          <w:tab w:val="left" w:pos="1418"/>
        </w:tabs>
        <w:spacing w:line="360" w:lineRule="auto"/>
        <w:ind w:left="1418" w:hanging="1418"/>
        <w:jc w:val="both"/>
        <w:rPr>
          <w:sz w:val="16"/>
          <w:szCs w:val="16"/>
        </w:rPr>
      </w:pPr>
      <w:r w:rsidRPr="005C1DAC">
        <w:rPr>
          <w:b/>
          <w:sz w:val="16"/>
          <w:szCs w:val="16"/>
        </w:rPr>
        <w:t>PREGÃO ELETRÔNICO Nº:</w:t>
      </w:r>
      <w:r w:rsidR="005A493F" w:rsidRPr="005C1DAC">
        <w:rPr>
          <w:b/>
          <w:sz w:val="16"/>
          <w:szCs w:val="16"/>
        </w:rPr>
        <w:t xml:space="preserve"> 0</w:t>
      </w:r>
      <w:r w:rsidR="004A1F18">
        <w:rPr>
          <w:b/>
          <w:sz w:val="16"/>
          <w:szCs w:val="16"/>
        </w:rPr>
        <w:t>5</w:t>
      </w:r>
      <w:r w:rsidR="005A493F" w:rsidRPr="005C1DAC">
        <w:rPr>
          <w:b/>
          <w:sz w:val="16"/>
          <w:szCs w:val="16"/>
        </w:rPr>
        <w:t>/DRE-</w:t>
      </w:r>
      <w:r w:rsidR="0078246B" w:rsidRPr="005C1DAC">
        <w:rPr>
          <w:b/>
          <w:sz w:val="16"/>
          <w:szCs w:val="16"/>
        </w:rPr>
        <w:t>CS</w:t>
      </w:r>
      <w:r w:rsidR="005A493F" w:rsidRPr="005C1DAC">
        <w:rPr>
          <w:b/>
          <w:sz w:val="16"/>
          <w:szCs w:val="16"/>
        </w:rPr>
        <w:t>/2023</w:t>
      </w:r>
    </w:p>
    <w:p w14:paraId="718C377F" w14:textId="7043C37F" w:rsidR="003B5D0C" w:rsidRPr="005C1DAC" w:rsidRDefault="003500CE">
      <w:pPr>
        <w:tabs>
          <w:tab w:val="left" w:pos="1418"/>
        </w:tabs>
        <w:spacing w:line="360" w:lineRule="auto"/>
        <w:ind w:left="1418" w:hanging="1418"/>
        <w:jc w:val="both"/>
        <w:rPr>
          <w:sz w:val="16"/>
          <w:szCs w:val="16"/>
        </w:rPr>
      </w:pPr>
      <w:r w:rsidRPr="005C1DAC">
        <w:rPr>
          <w:b/>
          <w:sz w:val="16"/>
          <w:szCs w:val="16"/>
        </w:rPr>
        <w:t>PROCESSO:</w:t>
      </w:r>
      <w:r w:rsidR="005F65EE" w:rsidRPr="005C1DAC">
        <w:rPr>
          <w:b/>
          <w:sz w:val="16"/>
          <w:szCs w:val="16"/>
        </w:rPr>
        <w:t xml:space="preserve"> 6016.2023/</w:t>
      </w:r>
      <w:r w:rsidR="004A1F18">
        <w:rPr>
          <w:b/>
          <w:sz w:val="16"/>
          <w:szCs w:val="16"/>
        </w:rPr>
        <w:t>0132391-0</w:t>
      </w:r>
    </w:p>
    <w:p w14:paraId="2B39E8E4" w14:textId="29F21173" w:rsidR="003B5D0C" w:rsidRPr="005C1DAC" w:rsidRDefault="003500CE">
      <w:pPr>
        <w:tabs>
          <w:tab w:val="left" w:pos="1418"/>
        </w:tabs>
        <w:spacing w:line="360" w:lineRule="auto"/>
        <w:ind w:left="1418" w:hanging="1418"/>
        <w:jc w:val="both"/>
        <w:rPr>
          <w:sz w:val="16"/>
          <w:szCs w:val="16"/>
          <w:u w:val="single"/>
        </w:rPr>
      </w:pPr>
      <w:r w:rsidRPr="005C1DAC">
        <w:rPr>
          <w:b/>
          <w:sz w:val="16"/>
          <w:szCs w:val="16"/>
        </w:rPr>
        <w:t>TIPO:</w:t>
      </w:r>
      <w:r w:rsidRPr="005C1DAC">
        <w:rPr>
          <w:b/>
          <w:sz w:val="16"/>
          <w:szCs w:val="16"/>
        </w:rPr>
        <w:tab/>
      </w:r>
      <w:r w:rsidRPr="005C1DAC">
        <w:rPr>
          <w:sz w:val="16"/>
          <w:szCs w:val="16"/>
          <w:u w:val="single"/>
        </w:rPr>
        <w:t xml:space="preserve">MENOR PREÇO </w:t>
      </w:r>
      <w:r w:rsidR="0078246B" w:rsidRPr="005C1DAC">
        <w:rPr>
          <w:sz w:val="16"/>
          <w:szCs w:val="16"/>
          <w:u w:val="single"/>
        </w:rPr>
        <w:t xml:space="preserve">TOTAL DO LOTE </w:t>
      </w:r>
    </w:p>
    <w:p w14:paraId="1F415F4F" w14:textId="77777777" w:rsidR="0078246B" w:rsidRPr="005C1DAC" w:rsidRDefault="0078246B">
      <w:pPr>
        <w:tabs>
          <w:tab w:val="left" w:pos="1418"/>
        </w:tabs>
        <w:spacing w:line="360" w:lineRule="auto"/>
        <w:ind w:left="1418" w:hanging="1418"/>
        <w:jc w:val="both"/>
        <w:rPr>
          <w:sz w:val="16"/>
          <w:szCs w:val="16"/>
        </w:rPr>
      </w:pPr>
    </w:p>
    <w:p w14:paraId="67A84014" w14:textId="409CF1AF" w:rsidR="003B5D0C" w:rsidRPr="005C1DAC" w:rsidRDefault="003500CE">
      <w:pPr>
        <w:tabs>
          <w:tab w:val="left" w:pos="1418"/>
        </w:tabs>
        <w:spacing w:line="360" w:lineRule="auto"/>
        <w:ind w:left="1418" w:hanging="1418"/>
        <w:jc w:val="both"/>
        <w:rPr>
          <w:sz w:val="16"/>
          <w:szCs w:val="16"/>
        </w:rPr>
      </w:pPr>
      <w:r w:rsidRPr="005C1DAC">
        <w:rPr>
          <w:b/>
          <w:sz w:val="16"/>
          <w:szCs w:val="16"/>
        </w:rPr>
        <w:t>OBJETO:</w:t>
      </w:r>
      <w:r w:rsidRPr="005C1DAC">
        <w:rPr>
          <w:b/>
          <w:sz w:val="16"/>
          <w:szCs w:val="16"/>
        </w:rPr>
        <w:tab/>
      </w:r>
      <w:r w:rsidR="0006774C" w:rsidRPr="005C1DAC">
        <w:rPr>
          <w:b/>
          <w:sz w:val="16"/>
          <w:szCs w:val="16"/>
        </w:rPr>
        <w:t xml:space="preserve">Aquisição de Kits Materiais </w:t>
      </w:r>
      <w:r w:rsidR="004A1F18">
        <w:rPr>
          <w:b/>
          <w:sz w:val="16"/>
          <w:szCs w:val="16"/>
        </w:rPr>
        <w:t>Permanentes</w:t>
      </w:r>
      <w:r w:rsidR="0006774C" w:rsidRPr="005C1DAC">
        <w:rPr>
          <w:b/>
          <w:sz w:val="16"/>
          <w:szCs w:val="16"/>
        </w:rPr>
        <w:t xml:space="preserve"> Recreio nas Férias</w:t>
      </w:r>
      <w:r w:rsidR="004A1F18">
        <w:rPr>
          <w:b/>
          <w:sz w:val="16"/>
          <w:szCs w:val="16"/>
        </w:rPr>
        <w:t xml:space="preserve"> Edição Jan/2024</w:t>
      </w:r>
      <w:r w:rsidRPr="005C1DAC">
        <w:rPr>
          <w:b/>
          <w:sz w:val="16"/>
          <w:szCs w:val="16"/>
        </w:rPr>
        <w:t>,</w:t>
      </w:r>
      <w:r w:rsidR="0006774C" w:rsidRPr="005C1DAC">
        <w:rPr>
          <w:b/>
          <w:sz w:val="16"/>
          <w:szCs w:val="16"/>
        </w:rPr>
        <w:t xml:space="preserve"> visando atender 0</w:t>
      </w:r>
      <w:r w:rsidR="00F52C94">
        <w:rPr>
          <w:b/>
          <w:sz w:val="16"/>
          <w:szCs w:val="16"/>
        </w:rPr>
        <w:t>7</w:t>
      </w:r>
      <w:r w:rsidR="0006774C" w:rsidRPr="005C1DAC">
        <w:rPr>
          <w:b/>
          <w:sz w:val="16"/>
          <w:szCs w:val="16"/>
        </w:rPr>
        <w:t xml:space="preserve"> polos (CEU Cidade Dutra, CEU Navegantes, CEU Três Lagos, CEU Vila Rubi, CEU Parelheiros, CECI Krukutu e CECI Tenonde Porã</w:t>
      </w:r>
      <w:r w:rsidR="00C96B1B" w:rsidRPr="005C1DAC">
        <w:rPr>
          <w:b/>
          <w:sz w:val="16"/>
          <w:szCs w:val="16"/>
        </w:rPr>
        <w:t>)</w:t>
      </w:r>
      <w:r w:rsidRPr="005C1DAC">
        <w:rPr>
          <w:b/>
          <w:sz w:val="16"/>
          <w:szCs w:val="16"/>
        </w:rPr>
        <w:t xml:space="preserve"> conforme especificações constantes do Anexo </w:t>
      </w:r>
      <w:r w:rsidR="0006774C" w:rsidRPr="005C1DAC">
        <w:rPr>
          <w:b/>
          <w:sz w:val="16"/>
          <w:szCs w:val="16"/>
        </w:rPr>
        <w:t>I</w:t>
      </w:r>
      <w:r w:rsidRPr="005C1DAC">
        <w:rPr>
          <w:b/>
          <w:sz w:val="16"/>
          <w:szCs w:val="16"/>
        </w:rPr>
        <w:t>I deste Edital.</w:t>
      </w:r>
    </w:p>
    <w:p w14:paraId="3CAF2385" w14:textId="77777777" w:rsidR="003B5D0C" w:rsidRPr="005C1DAC" w:rsidRDefault="003500CE">
      <w:pPr>
        <w:tabs>
          <w:tab w:val="left" w:pos="1418"/>
        </w:tabs>
        <w:spacing w:after="120" w:line="360" w:lineRule="auto"/>
        <w:ind w:left="1418" w:hanging="1418"/>
        <w:rPr>
          <w:sz w:val="16"/>
          <w:szCs w:val="16"/>
        </w:rPr>
      </w:pPr>
      <w:r w:rsidRPr="005C1DAC">
        <w:rPr>
          <w:b/>
          <w:bCs/>
          <w:sz w:val="16"/>
          <w:szCs w:val="16"/>
        </w:rPr>
        <w:t>ENDEREÇO ELETRÔNICO:</w:t>
      </w:r>
      <w:proofErr w:type="gramStart"/>
      <w:r w:rsidRPr="005C1DAC">
        <w:rPr>
          <w:b/>
          <w:bCs/>
          <w:sz w:val="16"/>
          <w:szCs w:val="16"/>
        </w:rPr>
        <w:t xml:space="preserve">  </w:t>
      </w:r>
      <w:proofErr w:type="gramEnd"/>
      <w:r w:rsidRPr="005C1DAC">
        <w:rPr>
          <w:b/>
          <w:bCs/>
          <w:sz w:val="16"/>
          <w:szCs w:val="16"/>
        </w:rPr>
        <w:t>(https://www.gov.br/compras)</w:t>
      </w:r>
    </w:p>
    <w:p w14:paraId="25F28082" w14:textId="08934C17" w:rsidR="003B5D0C" w:rsidRPr="005C1DAC" w:rsidRDefault="003500CE">
      <w:pPr>
        <w:tabs>
          <w:tab w:val="left" w:pos="1418"/>
        </w:tabs>
        <w:spacing w:after="120" w:line="360" w:lineRule="auto"/>
        <w:ind w:left="1418" w:hanging="1418"/>
        <w:rPr>
          <w:sz w:val="16"/>
          <w:szCs w:val="16"/>
        </w:rPr>
      </w:pPr>
      <w:r w:rsidRPr="005C1DAC">
        <w:rPr>
          <w:b/>
          <w:bCs/>
          <w:sz w:val="16"/>
          <w:szCs w:val="16"/>
        </w:rPr>
        <w:t>DATA E HORA DA ABERTURA DA SESSÃO PÚBLICA</w:t>
      </w:r>
      <w:r w:rsidRPr="005C1DAC">
        <w:rPr>
          <w:b/>
          <w:bCs/>
          <w:sz w:val="16"/>
          <w:szCs w:val="16"/>
          <w:u w:val="single"/>
        </w:rPr>
        <w:t>:</w:t>
      </w:r>
      <w:proofErr w:type="gramStart"/>
      <w:r w:rsidR="004A1F18">
        <w:rPr>
          <w:b/>
          <w:bCs/>
          <w:sz w:val="16"/>
          <w:szCs w:val="16"/>
          <w:u w:val="single"/>
        </w:rPr>
        <w:t xml:space="preserve">  </w:t>
      </w:r>
      <w:r w:rsidR="0089751C">
        <w:rPr>
          <w:b/>
          <w:bCs/>
          <w:sz w:val="16"/>
          <w:szCs w:val="16"/>
          <w:u w:val="single"/>
        </w:rPr>
        <w:t xml:space="preserve"> </w:t>
      </w:r>
      <w:proofErr w:type="gramEnd"/>
      <w:r w:rsidR="0089751C">
        <w:rPr>
          <w:b/>
          <w:bCs/>
          <w:sz w:val="16"/>
          <w:szCs w:val="16"/>
          <w:u w:val="single"/>
        </w:rPr>
        <w:t>08</w:t>
      </w:r>
      <w:r w:rsidR="005A493F" w:rsidRPr="005C1DAC">
        <w:rPr>
          <w:b/>
          <w:bCs/>
          <w:sz w:val="16"/>
          <w:szCs w:val="16"/>
          <w:u w:val="single"/>
        </w:rPr>
        <w:t>/</w:t>
      </w:r>
      <w:r w:rsidR="004A1F18">
        <w:rPr>
          <w:b/>
          <w:bCs/>
          <w:sz w:val="16"/>
          <w:szCs w:val="16"/>
          <w:u w:val="single"/>
        </w:rPr>
        <w:t>12</w:t>
      </w:r>
      <w:r w:rsidR="005A493F" w:rsidRPr="005C1DAC">
        <w:rPr>
          <w:b/>
          <w:bCs/>
          <w:sz w:val="16"/>
          <w:szCs w:val="16"/>
          <w:u w:val="single"/>
        </w:rPr>
        <w:t xml:space="preserve">/2023 ÁS </w:t>
      </w:r>
      <w:r w:rsidR="0006774C" w:rsidRPr="005C1DAC">
        <w:rPr>
          <w:b/>
          <w:bCs/>
          <w:sz w:val="16"/>
          <w:szCs w:val="16"/>
          <w:u w:val="single"/>
        </w:rPr>
        <w:t>1</w:t>
      </w:r>
      <w:r w:rsidR="00041312" w:rsidRPr="005C1DAC">
        <w:rPr>
          <w:b/>
          <w:bCs/>
          <w:sz w:val="16"/>
          <w:szCs w:val="16"/>
          <w:u w:val="single"/>
        </w:rPr>
        <w:t>0</w:t>
      </w:r>
      <w:r w:rsidR="005A493F" w:rsidRPr="005C1DAC">
        <w:rPr>
          <w:b/>
          <w:bCs/>
          <w:sz w:val="16"/>
          <w:szCs w:val="16"/>
          <w:u w:val="single"/>
        </w:rPr>
        <w:t xml:space="preserve">:00 HORAS (horário de </w:t>
      </w:r>
      <w:proofErr w:type="spellStart"/>
      <w:r w:rsidR="005A493F" w:rsidRPr="005C1DAC">
        <w:rPr>
          <w:b/>
          <w:bCs/>
          <w:sz w:val="16"/>
          <w:szCs w:val="16"/>
          <w:u w:val="single"/>
        </w:rPr>
        <w:t>Brasilia</w:t>
      </w:r>
      <w:proofErr w:type="spellEnd"/>
      <w:r w:rsidR="005A493F" w:rsidRPr="005C1DAC">
        <w:rPr>
          <w:b/>
          <w:bCs/>
          <w:sz w:val="16"/>
          <w:szCs w:val="16"/>
          <w:u w:val="single"/>
        </w:rPr>
        <w:t>)</w:t>
      </w:r>
    </w:p>
    <w:p w14:paraId="10E65D51" w14:textId="178EA742" w:rsidR="003B5D0C" w:rsidRPr="005C1DAC" w:rsidRDefault="003500CE">
      <w:pPr>
        <w:tabs>
          <w:tab w:val="left" w:pos="1418"/>
        </w:tabs>
        <w:spacing w:after="120" w:line="360" w:lineRule="auto"/>
        <w:ind w:left="1418" w:hanging="1418"/>
        <w:rPr>
          <w:sz w:val="16"/>
          <w:szCs w:val="16"/>
        </w:rPr>
      </w:pPr>
      <w:r w:rsidRPr="005C1DAC">
        <w:rPr>
          <w:b/>
          <w:bCs/>
          <w:sz w:val="16"/>
          <w:szCs w:val="16"/>
        </w:rPr>
        <w:t>MODO DE DISPUTA:</w:t>
      </w:r>
      <w:proofErr w:type="gramStart"/>
      <w:r w:rsidRPr="005C1DAC">
        <w:rPr>
          <w:b/>
          <w:bCs/>
          <w:sz w:val="16"/>
          <w:szCs w:val="16"/>
        </w:rPr>
        <w:t xml:space="preserve">  </w:t>
      </w:r>
      <w:proofErr w:type="gramEnd"/>
      <w:r w:rsidRPr="005C1DAC">
        <w:rPr>
          <w:b/>
          <w:bCs/>
          <w:sz w:val="16"/>
          <w:szCs w:val="16"/>
        </w:rPr>
        <w:t>ABERTO</w:t>
      </w:r>
    </w:p>
    <w:p w14:paraId="70969B07" w14:textId="77777777" w:rsidR="003B5D0C" w:rsidRPr="005C1DAC" w:rsidRDefault="003500CE">
      <w:pPr>
        <w:tabs>
          <w:tab w:val="left" w:pos="1418"/>
        </w:tabs>
        <w:spacing w:after="120" w:line="360" w:lineRule="auto"/>
        <w:ind w:left="1418" w:hanging="1418"/>
        <w:rPr>
          <w:sz w:val="16"/>
          <w:szCs w:val="16"/>
        </w:rPr>
      </w:pPr>
      <w:r w:rsidRPr="005C1DAC">
        <w:rPr>
          <w:b/>
          <w:bCs/>
          <w:sz w:val="16"/>
          <w:szCs w:val="16"/>
        </w:rPr>
        <w:t>FASE DE HABILITAÇÃO</w:t>
      </w:r>
      <w:r w:rsidRPr="005C1DAC">
        <w:rPr>
          <w:b/>
          <w:bCs/>
          <w:sz w:val="16"/>
          <w:szCs w:val="16"/>
          <w:u w:val="single"/>
        </w:rPr>
        <w:t>: APÓS AS FASES DE APRESENTAÇÃO DE PROPOSTAS, LANCES E JULGAMENTO OU FASE DE HABILITAÇÃO ANTECEDERÁ A FASE DE APRESENTAÇÃO DE PROPOSTAS E LANCES.</w:t>
      </w:r>
    </w:p>
    <w:p w14:paraId="409DC16D" w14:textId="77777777" w:rsidR="003B5D0C" w:rsidRPr="005C1DAC" w:rsidRDefault="003500CE">
      <w:pPr>
        <w:pStyle w:val="Ttulo3"/>
        <w:spacing w:before="0" w:after="0" w:line="360" w:lineRule="auto"/>
        <w:jc w:val="center"/>
        <w:rPr>
          <w:rFonts w:ascii="Times New Roman" w:hAnsi="Times New Roman" w:cs="Times New Roman"/>
          <w:sz w:val="16"/>
          <w:szCs w:val="16"/>
        </w:rPr>
      </w:pPr>
      <w:bookmarkStart w:id="1" w:name="_Toc135135980"/>
      <w:r w:rsidRPr="005C1DAC">
        <w:rPr>
          <w:rFonts w:ascii="Times New Roman" w:hAnsi="Times New Roman" w:cs="Times New Roman"/>
          <w:sz w:val="16"/>
          <w:szCs w:val="16"/>
        </w:rPr>
        <w:t>ÍNDICE</w:t>
      </w:r>
      <w:bookmarkEnd w:id="1"/>
    </w:p>
    <w:p w14:paraId="7F1255CD" w14:textId="77777777" w:rsidR="003B5D0C" w:rsidRPr="005C1DAC" w:rsidRDefault="003B5D0C">
      <w:pPr>
        <w:tabs>
          <w:tab w:val="left" w:pos="709"/>
        </w:tabs>
        <w:spacing w:line="360" w:lineRule="auto"/>
        <w:jc w:val="both"/>
        <w:rPr>
          <w:b/>
          <w:sz w:val="16"/>
          <w:szCs w:val="16"/>
        </w:rPr>
      </w:pPr>
    </w:p>
    <w:p w14:paraId="7D728631" w14:textId="77777777" w:rsidR="003B5D0C" w:rsidRPr="005C1DAC" w:rsidRDefault="003500CE">
      <w:pPr>
        <w:tabs>
          <w:tab w:val="left" w:pos="567"/>
        </w:tabs>
        <w:spacing w:line="360" w:lineRule="auto"/>
        <w:jc w:val="both"/>
        <w:rPr>
          <w:sz w:val="16"/>
          <w:szCs w:val="16"/>
        </w:rPr>
      </w:pPr>
      <w:r w:rsidRPr="005C1DAC">
        <w:rPr>
          <w:b/>
          <w:sz w:val="16"/>
          <w:szCs w:val="16"/>
        </w:rPr>
        <w:t>I</w:t>
      </w:r>
      <w:r w:rsidRPr="005C1DAC">
        <w:rPr>
          <w:b/>
          <w:sz w:val="16"/>
          <w:szCs w:val="16"/>
        </w:rPr>
        <w:tab/>
        <w:t>EDITAL</w:t>
      </w:r>
    </w:p>
    <w:p w14:paraId="6C7F00D6" w14:textId="1A242CD3" w:rsidR="00B01AF7" w:rsidRPr="005C1DAC" w:rsidRDefault="00B01AF7" w:rsidP="00B01AF7">
      <w:pPr>
        <w:pStyle w:val="PargrafodaLista"/>
        <w:numPr>
          <w:ilvl w:val="0"/>
          <w:numId w:val="20"/>
        </w:numPr>
        <w:tabs>
          <w:tab w:val="left" w:pos="1134"/>
        </w:tabs>
        <w:spacing w:before="240" w:after="120" w:line="360" w:lineRule="auto"/>
        <w:jc w:val="both"/>
        <w:rPr>
          <w:b/>
          <w:sz w:val="16"/>
          <w:szCs w:val="16"/>
        </w:rPr>
      </w:pPr>
      <w:r w:rsidRPr="005C1DAC">
        <w:rPr>
          <w:b/>
          <w:sz w:val="16"/>
          <w:szCs w:val="16"/>
        </w:rPr>
        <w:t>EMBASAMENTO LEGAL</w:t>
      </w:r>
    </w:p>
    <w:p w14:paraId="702726D7" w14:textId="77777777" w:rsidR="00B01AF7" w:rsidRPr="005C1DAC" w:rsidRDefault="00B01AF7" w:rsidP="00B01AF7">
      <w:pPr>
        <w:pStyle w:val="PargrafodaLista"/>
        <w:numPr>
          <w:ilvl w:val="0"/>
          <w:numId w:val="20"/>
        </w:numPr>
        <w:tabs>
          <w:tab w:val="left" w:pos="1134"/>
        </w:tabs>
        <w:spacing w:before="240" w:after="120" w:line="360" w:lineRule="auto"/>
        <w:jc w:val="both"/>
        <w:rPr>
          <w:sz w:val="16"/>
          <w:szCs w:val="16"/>
        </w:rPr>
      </w:pPr>
      <w:r w:rsidRPr="005C1DAC">
        <w:rPr>
          <w:b/>
          <w:sz w:val="16"/>
          <w:szCs w:val="16"/>
        </w:rPr>
        <w:t>OBJETO</w:t>
      </w:r>
    </w:p>
    <w:p w14:paraId="2909E68A" w14:textId="77777777" w:rsidR="00B01AF7" w:rsidRPr="005C1DAC" w:rsidRDefault="00B01AF7" w:rsidP="00B01AF7">
      <w:pPr>
        <w:pStyle w:val="PargrafodaLista"/>
        <w:numPr>
          <w:ilvl w:val="0"/>
          <w:numId w:val="20"/>
        </w:numPr>
        <w:tabs>
          <w:tab w:val="left" w:pos="1134"/>
        </w:tabs>
        <w:spacing w:before="240" w:after="120" w:line="360" w:lineRule="auto"/>
        <w:jc w:val="both"/>
        <w:rPr>
          <w:sz w:val="16"/>
          <w:szCs w:val="16"/>
        </w:rPr>
      </w:pPr>
      <w:r w:rsidRPr="005C1DAC">
        <w:rPr>
          <w:b/>
          <w:sz w:val="16"/>
          <w:szCs w:val="16"/>
        </w:rPr>
        <w:t>CONDIÇÕES DE PARTICIPAÇÃO</w:t>
      </w:r>
    </w:p>
    <w:p w14:paraId="7BDE0D47"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 xml:space="preserve">ACESSO ÀS INFORMAÇÕES </w:t>
      </w:r>
    </w:p>
    <w:p w14:paraId="10B05222"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IMPUGNAÇÃO DO EDITAL</w:t>
      </w:r>
    </w:p>
    <w:p w14:paraId="574BA70F"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APRESENTAÇÃO DA PROPOSTA DE PREÇOS</w:t>
      </w:r>
    </w:p>
    <w:p w14:paraId="0C54D9F2"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ABERTURA DA SESSÃO E CLASSIFICAÇÃO INICIAL DAS PROPOSTAS DE PREÇOS</w:t>
      </w:r>
    </w:p>
    <w:p w14:paraId="2E39D72E"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 xml:space="preserve">ETAPA DE LANCES </w:t>
      </w:r>
    </w:p>
    <w:p w14:paraId="7C00D760"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MODO DE DISPUTA ABERTO</w:t>
      </w:r>
    </w:p>
    <w:p w14:paraId="47536BA5" w14:textId="77777777" w:rsidR="00B01AF7" w:rsidRPr="005C1DAC" w:rsidRDefault="00B01AF7" w:rsidP="00B01AF7">
      <w:pPr>
        <w:pStyle w:val="PargrafodaLista"/>
        <w:numPr>
          <w:ilvl w:val="0"/>
          <w:numId w:val="20"/>
        </w:numPr>
        <w:tabs>
          <w:tab w:val="left" w:pos="1134"/>
        </w:tabs>
        <w:spacing w:before="240" w:after="120" w:line="360" w:lineRule="auto"/>
        <w:jc w:val="both"/>
        <w:rPr>
          <w:sz w:val="16"/>
          <w:szCs w:val="16"/>
        </w:rPr>
      </w:pPr>
      <w:r w:rsidRPr="005C1DAC">
        <w:rPr>
          <w:b/>
          <w:sz w:val="16"/>
          <w:szCs w:val="16"/>
        </w:rPr>
        <w:t>JULGAMENTO</w:t>
      </w:r>
    </w:p>
    <w:p w14:paraId="665576D3" w14:textId="77777777" w:rsidR="00B01AF7" w:rsidRPr="005C1DAC" w:rsidRDefault="00B01AF7" w:rsidP="00B01AF7">
      <w:pPr>
        <w:pStyle w:val="PargrafodaLista"/>
        <w:numPr>
          <w:ilvl w:val="0"/>
          <w:numId w:val="20"/>
        </w:numPr>
        <w:tabs>
          <w:tab w:val="left" w:pos="1134"/>
        </w:tabs>
        <w:spacing w:before="240" w:after="120" w:line="360" w:lineRule="auto"/>
        <w:jc w:val="both"/>
        <w:rPr>
          <w:sz w:val="16"/>
          <w:szCs w:val="16"/>
        </w:rPr>
      </w:pPr>
      <w:r w:rsidRPr="005C1DAC">
        <w:rPr>
          <w:b/>
          <w:sz w:val="16"/>
          <w:szCs w:val="16"/>
        </w:rPr>
        <w:t>HABILITAÇÃO</w:t>
      </w:r>
    </w:p>
    <w:p w14:paraId="77BC6D57"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FASE RECURSAL</w:t>
      </w:r>
    </w:p>
    <w:p w14:paraId="12BBAA01"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ADJUDICAÇÃO E HOMOLOGAÇÃO</w:t>
      </w:r>
    </w:p>
    <w:p w14:paraId="4475A488"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PREÇO, REAJUSTE E DOTAÇÃO</w:t>
      </w:r>
    </w:p>
    <w:p w14:paraId="7035C9C6" w14:textId="14C77782"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 xml:space="preserve">CONDIÇÕES DO </w:t>
      </w:r>
      <w:r w:rsidR="00285AC6" w:rsidRPr="005C1DAC">
        <w:rPr>
          <w:b/>
          <w:sz w:val="16"/>
          <w:szCs w:val="16"/>
        </w:rPr>
        <w:t xml:space="preserve">AJUSTE </w:t>
      </w:r>
    </w:p>
    <w:p w14:paraId="5A8A9F00"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PRAZO PARA INÍCIO DA PRESTAÇÃO DOS SERVIÇOS E CONDIÇÕES</w:t>
      </w:r>
    </w:p>
    <w:p w14:paraId="13029666"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CONDIÇÕES DE RECEBIMENTO E PAGAMENTO</w:t>
      </w:r>
    </w:p>
    <w:p w14:paraId="655080E6"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t>PENALIDADES</w:t>
      </w:r>
    </w:p>
    <w:p w14:paraId="5C6DDA15" w14:textId="77777777" w:rsidR="00B01AF7" w:rsidRPr="005C1DAC" w:rsidRDefault="00B01AF7" w:rsidP="00B01AF7">
      <w:pPr>
        <w:pStyle w:val="PargrafodaLista"/>
        <w:numPr>
          <w:ilvl w:val="0"/>
          <w:numId w:val="20"/>
        </w:numPr>
        <w:tabs>
          <w:tab w:val="left" w:pos="1134"/>
        </w:tabs>
        <w:spacing w:before="120" w:after="120" w:line="360" w:lineRule="auto"/>
        <w:ind w:right="170"/>
        <w:jc w:val="both"/>
        <w:rPr>
          <w:sz w:val="16"/>
          <w:szCs w:val="16"/>
        </w:rPr>
      </w:pPr>
      <w:r w:rsidRPr="005C1DAC">
        <w:rPr>
          <w:b/>
          <w:sz w:val="16"/>
          <w:szCs w:val="16"/>
        </w:rPr>
        <w:lastRenderedPageBreak/>
        <w:t>DAS DISPOSIÇÕES GERAIS</w:t>
      </w:r>
    </w:p>
    <w:p w14:paraId="40A8494C" w14:textId="77777777" w:rsidR="00B01AF7" w:rsidRPr="005C1DAC" w:rsidRDefault="00B01AF7">
      <w:pPr>
        <w:pStyle w:val="Pr-formata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s>
        <w:spacing w:line="360" w:lineRule="auto"/>
        <w:jc w:val="both"/>
        <w:rPr>
          <w:rFonts w:ascii="Times New Roman" w:hAnsi="Times New Roman" w:cs="Times New Roman" w:hint="default"/>
          <w:b/>
          <w:sz w:val="16"/>
          <w:szCs w:val="16"/>
          <w:lang w:val="es-ES_tradnl"/>
        </w:rPr>
      </w:pPr>
    </w:p>
    <w:p w14:paraId="590697D9" w14:textId="77777777" w:rsidR="003B5D0C" w:rsidRPr="005C1DAC" w:rsidRDefault="003500CE">
      <w:pPr>
        <w:tabs>
          <w:tab w:val="left" w:pos="567"/>
        </w:tabs>
        <w:spacing w:line="360" w:lineRule="auto"/>
        <w:jc w:val="both"/>
        <w:rPr>
          <w:sz w:val="16"/>
          <w:szCs w:val="16"/>
        </w:rPr>
      </w:pPr>
      <w:r w:rsidRPr="005C1DAC">
        <w:rPr>
          <w:b/>
          <w:sz w:val="16"/>
          <w:szCs w:val="16"/>
        </w:rPr>
        <w:t>II</w:t>
      </w:r>
      <w:r w:rsidRPr="005C1DAC">
        <w:rPr>
          <w:b/>
          <w:sz w:val="16"/>
          <w:szCs w:val="16"/>
        </w:rPr>
        <w:tab/>
        <w:t>ANEXOS</w:t>
      </w:r>
    </w:p>
    <w:p w14:paraId="6CFC4C67" w14:textId="77777777" w:rsidR="003B5D0C" w:rsidRPr="005C1DAC" w:rsidRDefault="003B5D0C">
      <w:pPr>
        <w:tabs>
          <w:tab w:val="left" w:pos="1440"/>
        </w:tabs>
        <w:spacing w:line="360" w:lineRule="auto"/>
        <w:jc w:val="both"/>
        <w:rPr>
          <w:b/>
          <w:sz w:val="16"/>
          <w:szCs w:val="16"/>
          <w:lang w:val="es-ES_tradnl"/>
        </w:rPr>
      </w:pPr>
    </w:p>
    <w:p w14:paraId="260BECD4" w14:textId="77777777" w:rsidR="003B5D0C" w:rsidRPr="005C1DAC" w:rsidRDefault="003500CE">
      <w:pPr>
        <w:tabs>
          <w:tab w:val="left" w:pos="1440"/>
        </w:tabs>
        <w:spacing w:line="360" w:lineRule="auto"/>
        <w:ind w:left="1440" w:hanging="1440"/>
        <w:jc w:val="both"/>
        <w:rPr>
          <w:sz w:val="16"/>
          <w:szCs w:val="16"/>
        </w:rPr>
      </w:pPr>
      <w:r w:rsidRPr="005C1DAC">
        <w:rPr>
          <w:b/>
          <w:sz w:val="16"/>
          <w:szCs w:val="16"/>
          <w:lang w:val="es-ES_tradnl"/>
        </w:rPr>
        <w:t>ANEXO I:</w:t>
      </w:r>
      <w:r w:rsidRPr="005C1DAC">
        <w:rPr>
          <w:b/>
          <w:sz w:val="16"/>
          <w:szCs w:val="16"/>
          <w:lang w:val="es-ES_tradnl"/>
        </w:rPr>
        <w:tab/>
      </w:r>
      <w:r w:rsidRPr="005C1DAC">
        <w:rPr>
          <w:sz w:val="16"/>
          <w:szCs w:val="16"/>
          <w:lang w:val="es-ES_tradnl"/>
        </w:rPr>
        <w:t>Minuta do Contrato</w:t>
      </w:r>
    </w:p>
    <w:p w14:paraId="32893996" w14:textId="3D520F17" w:rsidR="003B5D0C" w:rsidRPr="005C1DAC" w:rsidRDefault="003500CE">
      <w:pPr>
        <w:tabs>
          <w:tab w:val="left" w:pos="1440"/>
        </w:tabs>
        <w:spacing w:line="360" w:lineRule="auto"/>
        <w:ind w:left="1440" w:hanging="1440"/>
        <w:jc w:val="both"/>
        <w:rPr>
          <w:sz w:val="16"/>
          <w:szCs w:val="16"/>
        </w:rPr>
      </w:pPr>
      <w:r w:rsidRPr="005C1DAC">
        <w:rPr>
          <w:b/>
          <w:sz w:val="16"/>
          <w:szCs w:val="16"/>
          <w:lang w:val="es-ES_tradnl"/>
        </w:rPr>
        <w:t>ANEXO II:</w:t>
      </w:r>
      <w:r w:rsidRPr="005C1DAC">
        <w:rPr>
          <w:b/>
          <w:sz w:val="16"/>
          <w:szCs w:val="16"/>
          <w:lang w:val="es-ES_tradnl"/>
        </w:rPr>
        <w:tab/>
      </w:r>
      <w:r w:rsidRPr="005C1DAC">
        <w:rPr>
          <w:sz w:val="16"/>
          <w:szCs w:val="16"/>
          <w:lang w:val="es-ES_tradnl"/>
        </w:rPr>
        <w:t xml:space="preserve">Termo de </w:t>
      </w:r>
      <w:proofErr w:type="spellStart"/>
      <w:r w:rsidRPr="005C1DAC">
        <w:rPr>
          <w:sz w:val="16"/>
          <w:szCs w:val="16"/>
          <w:lang w:val="es-ES_tradnl"/>
        </w:rPr>
        <w:t>Referência</w:t>
      </w:r>
      <w:proofErr w:type="spellEnd"/>
      <w:r w:rsidRPr="005C1DAC">
        <w:rPr>
          <w:sz w:val="16"/>
          <w:szCs w:val="16"/>
          <w:lang w:val="es-ES_tradnl"/>
        </w:rPr>
        <w:t xml:space="preserve"> - </w:t>
      </w:r>
      <w:r w:rsidRPr="005C1DAC">
        <w:rPr>
          <w:sz w:val="16"/>
          <w:szCs w:val="16"/>
        </w:rPr>
        <w:t>Especificações</w:t>
      </w:r>
      <w:r w:rsidRPr="005C1DAC">
        <w:rPr>
          <w:sz w:val="16"/>
          <w:szCs w:val="16"/>
          <w:lang w:val="es-ES_tradnl"/>
        </w:rPr>
        <w:t xml:space="preserve"> Técnicas  e </w:t>
      </w:r>
      <w:proofErr w:type="spellStart"/>
      <w:r w:rsidRPr="005C1DAC">
        <w:rPr>
          <w:sz w:val="16"/>
          <w:szCs w:val="16"/>
          <w:lang w:val="es-ES_tradnl"/>
        </w:rPr>
        <w:t>Condições</w:t>
      </w:r>
      <w:proofErr w:type="spellEnd"/>
      <w:r w:rsidRPr="005C1DAC">
        <w:rPr>
          <w:sz w:val="16"/>
          <w:szCs w:val="16"/>
          <w:lang w:val="es-ES_tradnl"/>
        </w:rPr>
        <w:t xml:space="preserve"> de </w:t>
      </w:r>
      <w:r w:rsidR="0006774C" w:rsidRPr="005C1DAC">
        <w:rPr>
          <w:sz w:val="16"/>
          <w:szCs w:val="16"/>
          <w:lang w:val="es-ES_tradnl"/>
        </w:rPr>
        <w:t xml:space="preserve">Fornecimento de </w:t>
      </w:r>
      <w:proofErr w:type="spellStart"/>
      <w:r w:rsidR="0006774C" w:rsidRPr="005C1DAC">
        <w:rPr>
          <w:sz w:val="16"/>
          <w:szCs w:val="16"/>
          <w:lang w:val="es-ES_tradnl"/>
        </w:rPr>
        <w:t>Materiais</w:t>
      </w:r>
      <w:proofErr w:type="spellEnd"/>
    </w:p>
    <w:p w14:paraId="55730EA6" w14:textId="77777777" w:rsidR="003B5D0C" w:rsidRPr="005C1DAC" w:rsidRDefault="003500CE">
      <w:pPr>
        <w:tabs>
          <w:tab w:val="left" w:pos="1440"/>
        </w:tabs>
        <w:spacing w:line="360" w:lineRule="auto"/>
        <w:ind w:left="1440" w:hanging="1440"/>
        <w:jc w:val="both"/>
        <w:rPr>
          <w:sz w:val="16"/>
          <w:szCs w:val="16"/>
        </w:rPr>
      </w:pPr>
      <w:r w:rsidRPr="005C1DAC">
        <w:rPr>
          <w:b/>
          <w:sz w:val="16"/>
          <w:szCs w:val="16"/>
          <w:lang w:val="es-ES_tradnl"/>
        </w:rPr>
        <w:t>ANEXO III:</w:t>
      </w:r>
      <w:r w:rsidRPr="005C1DAC">
        <w:rPr>
          <w:b/>
          <w:sz w:val="16"/>
          <w:szCs w:val="16"/>
          <w:lang w:val="es-ES_tradnl"/>
        </w:rPr>
        <w:tab/>
      </w:r>
      <w:r w:rsidRPr="005C1DAC">
        <w:rPr>
          <w:sz w:val="16"/>
          <w:szCs w:val="16"/>
          <w:lang w:val="es-ES_tradnl"/>
        </w:rPr>
        <w:t xml:space="preserve">Modelo de </w:t>
      </w:r>
      <w:r w:rsidRPr="005C1DAC">
        <w:rPr>
          <w:sz w:val="16"/>
          <w:szCs w:val="16"/>
        </w:rPr>
        <w:t>Proposta</w:t>
      </w:r>
      <w:r w:rsidRPr="005C1DAC">
        <w:rPr>
          <w:sz w:val="16"/>
          <w:szCs w:val="16"/>
          <w:lang w:val="es-ES_tradnl"/>
        </w:rPr>
        <w:t xml:space="preserve"> de </w:t>
      </w:r>
      <w:proofErr w:type="spellStart"/>
      <w:r w:rsidRPr="005C1DAC">
        <w:rPr>
          <w:sz w:val="16"/>
          <w:szCs w:val="16"/>
          <w:lang w:val="es-ES_tradnl"/>
        </w:rPr>
        <w:t>Preços</w:t>
      </w:r>
      <w:proofErr w:type="spellEnd"/>
    </w:p>
    <w:p w14:paraId="3A05EA5F" w14:textId="77777777" w:rsidR="003B5D0C" w:rsidRPr="005C1DAC" w:rsidRDefault="003500CE">
      <w:pPr>
        <w:tabs>
          <w:tab w:val="left" w:pos="1440"/>
        </w:tabs>
        <w:spacing w:line="360" w:lineRule="auto"/>
        <w:ind w:left="1440" w:hanging="1440"/>
        <w:jc w:val="both"/>
        <w:rPr>
          <w:sz w:val="16"/>
          <w:szCs w:val="16"/>
        </w:rPr>
      </w:pPr>
      <w:r w:rsidRPr="005C1DAC">
        <w:rPr>
          <w:b/>
          <w:sz w:val="16"/>
          <w:szCs w:val="16"/>
          <w:lang w:val="es-ES_tradnl"/>
        </w:rPr>
        <w:t>ANEXO IV:</w:t>
      </w:r>
      <w:r w:rsidRPr="005C1DAC">
        <w:rPr>
          <w:b/>
          <w:sz w:val="16"/>
          <w:szCs w:val="16"/>
          <w:lang w:val="es-ES_tradnl"/>
        </w:rPr>
        <w:tab/>
      </w:r>
      <w:r w:rsidRPr="005C1DAC">
        <w:rPr>
          <w:sz w:val="16"/>
          <w:szCs w:val="16"/>
          <w:lang w:val="es-ES_tradnl"/>
        </w:rPr>
        <w:t xml:space="preserve">Modelo de </w:t>
      </w:r>
      <w:proofErr w:type="spellStart"/>
      <w:r w:rsidRPr="005C1DAC">
        <w:rPr>
          <w:sz w:val="16"/>
          <w:szCs w:val="16"/>
          <w:lang w:val="es-ES_tradnl"/>
        </w:rPr>
        <w:t>Declaração</w:t>
      </w:r>
      <w:proofErr w:type="spellEnd"/>
      <w:r w:rsidRPr="005C1DAC">
        <w:rPr>
          <w:sz w:val="16"/>
          <w:szCs w:val="16"/>
          <w:lang w:val="es-ES_tradnl"/>
        </w:rPr>
        <w:t xml:space="preserve"> de </w:t>
      </w:r>
      <w:proofErr w:type="spellStart"/>
      <w:r w:rsidRPr="005C1DAC">
        <w:rPr>
          <w:sz w:val="16"/>
          <w:szCs w:val="16"/>
          <w:lang w:val="es-ES_tradnl"/>
        </w:rPr>
        <w:t>não</w:t>
      </w:r>
      <w:proofErr w:type="spellEnd"/>
      <w:r w:rsidRPr="005C1DAC">
        <w:rPr>
          <w:sz w:val="16"/>
          <w:szCs w:val="16"/>
          <w:lang w:val="es-ES_tradnl"/>
        </w:rPr>
        <w:t xml:space="preserve"> </w:t>
      </w:r>
      <w:proofErr w:type="spellStart"/>
      <w:r w:rsidRPr="005C1DAC">
        <w:rPr>
          <w:sz w:val="16"/>
          <w:szCs w:val="16"/>
          <w:lang w:val="es-ES_tradnl"/>
        </w:rPr>
        <w:t>cadastramento</w:t>
      </w:r>
      <w:proofErr w:type="spellEnd"/>
      <w:r w:rsidRPr="005C1DAC">
        <w:rPr>
          <w:sz w:val="16"/>
          <w:szCs w:val="16"/>
          <w:lang w:val="es-ES_tradnl"/>
        </w:rPr>
        <w:t xml:space="preserve"> e </w:t>
      </w:r>
      <w:proofErr w:type="spellStart"/>
      <w:r w:rsidRPr="005C1DAC">
        <w:rPr>
          <w:sz w:val="16"/>
          <w:szCs w:val="16"/>
          <w:lang w:val="es-ES_tradnl"/>
        </w:rPr>
        <w:t>inexistência</w:t>
      </w:r>
      <w:proofErr w:type="spellEnd"/>
      <w:r w:rsidRPr="005C1DAC">
        <w:rPr>
          <w:sz w:val="16"/>
          <w:szCs w:val="16"/>
          <w:lang w:val="es-ES_tradnl"/>
        </w:rPr>
        <w:t xml:space="preserve"> de débitos para </w:t>
      </w:r>
      <w:proofErr w:type="spellStart"/>
      <w:r w:rsidRPr="005C1DAC">
        <w:rPr>
          <w:sz w:val="16"/>
          <w:szCs w:val="16"/>
          <w:lang w:val="es-ES_tradnl"/>
        </w:rPr>
        <w:t>com</w:t>
      </w:r>
      <w:proofErr w:type="spellEnd"/>
      <w:r w:rsidRPr="005C1DAC">
        <w:rPr>
          <w:sz w:val="16"/>
          <w:szCs w:val="16"/>
          <w:lang w:val="es-ES_tradnl"/>
        </w:rPr>
        <w:t xml:space="preserve"> a </w:t>
      </w:r>
      <w:proofErr w:type="spellStart"/>
      <w:r w:rsidRPr="005C1DAC">
        <w:rPr>
          <w:sz w:val="16"/>
          <w:szCs w:val="16"/>
          <w:lang w:val="es-ES_tradnl"/>
        </w:rPr>
        <w:t>Fazenda</w:t>
      </w:r>
      <w:proofErr w:type="spellEnd"/>
      <w:r w:rsidRPr="005C1DAC">
        <w:rPr>
          <w:sz w:val="16"/>
          <w:szCs w:val="16"/>
          <w:lang w:val="es-ES_tradnl"/>
        </w:rPr>
        <w:t xml:space="preserve"> do Município de São Paulo</w:t>
      </w:r>
    </w:p>
    <w:p w14:paraId="0FFCFFDA" w14:textId="77777777" w:rsidR="003B5D0C" w:rsidRPr="005C1DAC" w:rsidRDefault="003500CE">
      <w:pPr>
        <w:tabs>
          <w:tab w:val="left" w:pos="1440"/>
        </w:tabs>
        <w:spacing w:line="360" w:lineRule="auto"/>
        <w:ind w:left="1440" w:hanging="1440"/>
        <w:jc w:val="both"/>
        <w:rPr>
          <w:sz w:val="16"/>
          <w:szCs w:val="16"/>
        </w:rPr>
      </w:pPr>
      <w:r w:rsidRPr="005C1DAC">
        <w:rPr>
          <w:b/>
          <w:sz w:val="16"/>
          <w:szCs w:val="16"/>
          <w:lang w:val="es-ES_tradnl"/>
        </w:rPr>
        <w:t>ANEXO V:</w:t>
      </w:r>
      <w:r w:rsidRPr="005C1DAC">
        <w:rPr>
          <w:b/>
          <w:sz w:val="16"/>
          <w:szCs w:val="16"/>
          <w:lang w:val="es-ES_tradnl"/>
        </w:rPr>
        <w:tab/>
      </w:r>
      <w:r w:rsidRPr="005C1DAC">
        <w:rPr>
          <w:sz w:val="16"/>
          <w:szCs w:val="16"/>
          <w:lang w:val="es-ES_tradnl"/>
        </w:rPr>
        <w:t xml:space="preserve">Modelo de </w:t>
      </w:r>
      <w:proofErr w:type="spellStart"/>
      <w:r w:rsidRPr="005C1DAC">
        <w:rPr>
          <w:sz w:val="16"/>
          <w:szCs w:val="16"/>
          <w:lang w:val="es-ES_tradnl"/>
        </w:rPr>
        <w:t>Declarações</w:t>
      </w:r>
      <w:proofErr w:type="spellEnd"/>
      <w:r w:rsidRPr="005C1DAC">
        <w:rPr>
          <w:strike/>
          <w:sz w:val="16"/>
          <w:szCs w:val="16"/>
          <w:lang w:val="es-ES_tradnl"/>
        </w:rPr>
        <w:t xml:space="preserve"> </w:t>
      </w:r>
    </w:p>
    <w:p w14:paraId="77F010A7" w14:textId="521BC639" w:rsidR="003B5D0C" w:rsidRPr="005C1DAC" w:rsidRDefault="003500CE">
      <w:pPr>
        <w:tabs>
          <w:tab w:val="left" w:pos="1440"/>
        </w:tabs>
        <w:spacing w:line="360" w:lineRule="auto"/>
        <w:ind w:left="1440" w:hanging="1440"/>
        <w:jc w:val="both"/>
        <w:rPr>
          <w:sz w:val="16"/>
          <w:szCs w:val="16"/>
        </w:rPr>
      </w:pPr>
      <w:r w:rsidRPr="005C1DAC">
        <w:rPr>
          <w:b/>
          <w:sz w:val="16"/>
          <w:szCs w:val="16"/>
          <w:lang w:val="es-ES_tradnl"/>
        </w:rPr>
        <w:t>ANEXO VI:</w:t>
      </w:r>
      <w:r w:rsidRPr="005C1DAC">
        <w:rPr>
          <w:b/>
          <w:sz w:val="16"/>
          <w:szCs w:val="16"/>
          <w:lang w:val="es-ES_tradnl"/>
        </w:rPr>
        <w:tab/>
      </w:r>
      <w:proofErr w:type="spellStart"/>
      <w:r w:rsidRPr="005C1DAC">
        <w:rPr>
          <w:sz w:val="16"/>
          <w:szCs w:val="16"/>
          <w:lang w:val="es-ES_tradnl"/>
        </w:rPr>
        <w:t>Critérios</w:t>
      </w:r>
      <w:proofErr w:type="spellEnd"/>
      <w:r w:rsidRPr="005C1DAC">
        <w:rPr>
          <w:sz w:val="16"/>
          <w:szCs w:val="16"/>
          <w:lang w:val="es-ES_tradnl"/>
        </w:rPr>
        <w:t xml:space="preserve"> para </w:t>
      </w:r>
      <w:proofErr w:type="spellStart"/>
      <w:r w:rsidRPr="005C1DAC">
        <w:rPr>
          <w:sz w:val="16"/>
          <w:szCs w:val="16"/>
          <w:lang w:val="es-ES_tradnl"/>
        </w:rPr>
        <w:t>Análise</w:t>
      </w:r>
      <w:proofErr w:type="spellEnd"/>
      <w:r w:rsidRPr="005C1DAC">
        <w:rPr>
          <w:sz w:val="16"/>
          <w:szCs w:val="16"/>
          <w:lang w:val="es-ES_tradnl"/>
        </w:rPr>
        <w:t xml:space="preserve"> </w:t>
      </w:r>
      <w:proofErr w:type="spellStart"/>
      <w:r w:rsidRPr="005C1DAC">
        <w:rPr>
          <w:sz w:val="16"/>
          <w:szCs w:val="16"/>
          <w:lang w:val="es-ES_tradnl"/>
        </w:rPr>
        <w:t>Econômico-Financeira</w:t>
      </w:r>
      <w:proofErr w:type="spellEnd"/>
      <w:r w:rsidRPr="005C1DAC">
        <w:rPr>
          <w:b/>
          <w:sz w:val="16"/>
          <w:szCs w:val="16"/>
          <w:lang w:val="es-ES_tradnl"/>
        </w:rPr>
        <w:t xml:space="preserve"> </w:t>
      </w:r>
    </w:p>
    <w:p w14:paraId="33940C41" w14:textId="77777777" w:rsidR="003B5D0C" w:rsidRPr="005C1DAC" w:rsidRDefault="003500CE" w:rsidP="00D039F7">
      <w:pPr>
        <w:pStyle w:val="Ttulo1"/>
        <w:rPr>
          <w:rFonts w:ascii="Times New Roman" w:hAnsi="Times New Roman" w:cs="Times New Roman"/>
          <w:sz w:val="16"/>
          <w:szCs w:val="16"/>
        </w:rPr>
      </w:pPr>
      <w:bookmarkStart w:id="2" w:name="_Toc135135981"/>
      <w:r w:rsidRPr="005C1DAC">
        <w:rPr>
          <w:rFonts w:ascii="Times New Roman" w:hAnsi="Times New Roman" w:cs="Times New Roman"/>
          <w:sz w:val="16"/>
          <w:szCs w:val="16"/>
        </w:rPr>
        <w:t>PREÂMBULO</w:t>
      </w:r>
      <w:bookmarkEnd w:id="2"/>
    </w:p>
    <w:p w14:paraId="51A6F5D9" w14:textId="77777777" w:rsidR="003B5D0C" w:rsidRPr="005C1DAC" w:rsidRDefault="003B5D0C">
      <w:pPr>
        <w:spacing w:line="360" w:lineRule="auto"/>
        <w:ind w:firstLine="1701"/>
        <w:jc w:val="both"/>
        <w:rPr>
          <w:b/>
          <w:sz w:val="16"/>
          <w:szCs w:val="16"/>
          <w:u w:val="single"/>
        </w:rPr>
      </w:pPr>
    </w:p>
    <w:p w14:paraId="63FF9374" w14:textId="576F98EB" w:rsidR="003B5D0C" w:rsidRPr="005C1DAC" w:rsidRDefault="003500CE">
      <w:pPr>
        <w:spacing w:line="360" w:lineRule="auto"/>
        <w:ind w:firstLine="1701"/>
        <w:jc w:val="both"/>
        <w:rPr>
          <w:sz w:val="16"/>
          <w:szCs w:val="16"/>
        </w:rPr>
      </w:pPr>
      <w:r w:rsidRPr="005C1DAC">
        <w:rPr>
          <w:sz w:val="16"/>
          <w:szCs w:val="16"/>
        </w:rPr>
        <w:t xml:space="preserve">A PREFEITURA DO MUNICÍPIO DE SÃO PAULO, </w:t>
      </w:r>
      <w:r w:rsidR="005F65EE" w:rsidRPr="005C1DAC">
        <w:rPr>
          <w:sz w:val="16"/>
          <w:szCs w:val="16"/>
        </w:rPr>
        <w:t>representada pela</w:t>
      </w:r>
      <w:proofErr w:type="gramStart"/>
      <w:r w:rsidR="005F65EE" w:rsidRPr="005C1DAC">
        <w:rPr>
          <w:sz w:val="16"/>
          <w:szCs w:val="16"/>
        </w:rPr>
        <w:t xml:space="preserve">  </w:t>
      </w:r>
      <w:proofErr w:type="gramEnd"/>
      <w:r w:rsidR="005F65EE" w:rsidRPr="005C1DAC">
        <w:rPr>
          <w:sz w:val="16"/>
          <w:szCs w:val="16"/>
        </w:rPr>
        <w:t xml:space="preserve">DIRETORIA REGIONAL DE EDUCAÇÃO </w:t>
      </w:r>
      <w:r w:rsidR="0006774C" w:rsidRPr="005C1DAC">
        <w:rPr>
          <w:sz w:val="16"/>
          <w:szCs w:val="16"/>
        </w:rPr>
        <w:t>CAPELA DO SOCORRO</w:t>
      </w:r>
      <w:r w:rsidR="0090444F" w:rsidRPr="005C1DAC">
        <w:rPr>
          <w:sz w:val="16"/>
          <w:szCs w:val="16"/>
        </w:rPr>
        <w:t xml:space="preserve">, </w:t>
      </w:r>
      <w:r w:rsidRPr="005C1DAC">
        <w:rPr>
          <w:sz w:val="16"/>
          <w:szCs w:val="16"/>
        </w:rPr>
        <w:t>situada n</w:t>
      </w:r>
      <w:r w:rsidR="0090444F" w:rsidRPr="005C1DAC">
        <w:rPr>
          <w:sz w:val="16"/>
          <w:szCs w:val="16"/>
        </w:rPr>
        <w:t xml:space="preserve">a </w:t>
      </w:r>
      <w:r w:rsidR="0006774C" w:rsidRPr="005C1DAC">
        <w:rPr>
          <w:sz w:val="16"/>
          <w:szCs w:val="16"/>
        </w:rPr>
        <w:t>RUA Monte Carlo, 25 Bairro Veleiros</w:t>
      </w:r>
      <w:r w:rsidRPr="005C1DAC">
        <w:rPr>
          <w:sz w:val="16"/>
          <w:szCs w:val="16"/>
        </w:rPr>
        <w:t xml:space="preserve">, São Paulo, Capital, CEP </w:t>
      </w:r>
      <w:r w:rsidR="0090444F" w:rsidRPr="005C1DAC">
        <w:rPr>
          <w:sz w:val="16"/>
          <w:szCs w:val="16"/>
        </w:rPr>
        <w:t xml:space="preserve"> 0</w:t>
      </w:r>
      <w:r w:rsidR="0006774C" w:rsidRPr="005C1DAC">
        <w:rPr>
          <w:sz w:val="16"/>
          <w:szCs w:val="16"/>
        </w:rPr>
        <w:t>4773-140</w:t>
      </w:r>
      <w:r w:rsidR="0090444F" w:rsidRPr="005C1DAC">
        <w:rPr>
          <w:sz w:val="16"/>
          <w:szCs w:val="16"/>
        </w:rPr>
        <w:t xml:space="preserve"> </w:t>
      </w:r>
      <w:r w:rsidRPr="005C1DAC">
        <w:rPr>
          <w:sz w:val="16"/>
          <w:szCs w:val="16"/>
        </w:rPr>
        <w:t xml:space="preserve">torna público, para conhecimento de quantos possam se interessar, que fará realizar licitação na modalidade </w:t>
      </w:r>
      <w:r w:rsidRPr="005C1DAC">
        <w:rPr>
          <w:b/>
          <w:sz w:val="16"/>
          <w:szCs w:val="16"/>
        </w:rPr>
        <w:t>PREGÃO ELETRÔNICO</w:t>
      </w:r>
      <w:r w:rsidRPr="005C1DAC">
        <w:rPr>
          <w:sz w:val="16"/>
          <w:szCs w:val="16"/>
        </w:rPr>
        <w:t>, com critério de julgamento de (menor preço ou maior desconto</w:t>
      </w:r>
      <w:r w:rsidR="0006774C" w:rsidRPr="005C1DAC">
        <w:rPr>
          <w:sz w:val="16"/>
          <w:szCs w:val="16"/>
        </w:rPr>
        <w:t xml:space="preserve"> do lote</w:t>
      </w:r>
      <w:r w:rsidRPr="005C1DAC">
        <w:rPr>
          <w:sz w:val="16"/>
          <w:szCs w:val="16"/>
        </w:rPr>
        <w:t xml:space="preserve">), objetivando a </w:t>
      </w:r>
      <w:r w:rsidR="0006774C" w:rsidRPr="005C1DAC">
        <w:rPr>
          <w:sz w:val="16"/>
          <w:szCs w:val="16"/>
        </w:rPr>
        <w:t xml:space="preserve">AQUISIÇÃO DE </w:t>
      </w:r>
      <w:r w:rsidR="004A1F18">
        <w:rPr>
          <w:sz w:val="16"/>
          <w:szCs w:val="16"/>
        </w:rPr>
        <w:t xml:space="preserve">BENS PERMANENTES </w:t>
      </w:r>
      <w:r w:rsidR="0006774C" w:rsidRPr="005C1DAC">
        <w:rPr>
          <w:sz w:val="16"/>
          <w:szCs w:val="16"/>
        </w:rPr>
        <w:t xml:space="preserve">constante </w:t>
      </w:r>
      <w:r w:rsidRPr="005C1DAC">
        <w:rPr>
          <w:sz w:val="16"/>
          <w:szCs w:val="16"/>
        </w:rPr>
        <w:t xml:space="preserve"> DO OBJETO deste Edital.</w:t>
      </w:r>
    </w:p>
    <w:p w14:paraId="5EC8A35A" w14:textId="0DA173A9" w:rsidR="003B5D0C" w:rsidRPr="005C1DAC" w:rsidRDefault="003500CE">
      <w:pPr>
        <w:pStyle w:val="Corpodetexto31"/>
        <w:spacing w:line="360" w:lineRule="auto"/>
        <w:ind w:right="0" w:firstLine="1701"/>
        <w:rPr>
          <w:rFonts w:ascii="Times New Roman" w:hAnsi="Times New Roman" w:cs="Times New Roman"/>
          <w:sz w:val="16"/>
          <w:szCs w:val="16"/>
        </w:rPr>
      </w:pPr>
      <w:r w:rsidRPr="005C1DAC">
        <w:rPr>
          <w:rFonts w:ascii="Times New Roman" w:hAnsi="Times New Roman" w:cs="Times New Roman"/>
          <w:b w:val="0"/>
          <w:sz w:val="16"/>
          <w:szCs w:val="16"/>
        </w:rPr>
        <w:t>A participação no presente pregão dar-se-á por meio de sistema eletrônico, pelo acesso ao site (</w:t>
      </w:r>
      <w:proofErr w:type="gramStart"/>
      <w:r w:rsidRPr="005C1DAC">
        <w:rPr>
          <w:rFonts w:ascii="Times New Roman" w:hAnsi="Times New Roman" w:cs="Times New Roman"/>
          <w:b w:val="0"/>
          <w:sz w:val="16"/>
          <w:szCs w:val="16"/>
        </w:rPr>
        <w:t>https</w:t>
      </w:r>
      <w:proofErr w:type="gramEnd"/>
      <w:r w:rsidRPr="005C1DAC">
        <w:rPr>
          <w:rFonts w:ascii="Times New Roman" w:hAnsi="Times New Roman" w:cs="Times New Roman"/>
          <w:b w:val="0"/>
          <w:sz w:val="16"/>
          <w:szCs w:val="16"/>
        </w:rPr>
        <w:t>://www.gov.</w:t>
      </w:r>
      <w:r w:rsidR="0090444F" w:rsidRPr="005C1DAC">
        <w:rPr>
          <w:rFonts w:ascii="Times New Roman" w:hAnsi="Times New Roman" w:cs="Times New Roman"/>
          <w:b w:val="0"/>
          <w:sz w:val="16"/>
          <w:szCs w:val="16"/>
        </w:rPr>
        <w:t>br/compras) - UASG nº 92</w:t>
      </w:r>
      <w:r w:rsidR="0006774C" w:rsidRPr="005C1DAC">
        <w:rPr>
          <w:rFonts w:ascii="Times New Roman" w:hAnsi="Times New Roman" w:cs="Times New Roman"/>
          <w:b w:val="0"/>
          <w:sz w:val="16"/>
          <w:szCs w:val="16"/>
        </w:rPr>
        <w:t>5201</w:t>
      </w:r>
      <w:r w:rsidRPr="005C1DAC">
        <w:rPr>
          <w:rFonts w:ascii="Times New Roman" w:hAnsi="Times New Roman" w:cs="Times New Roman"/>
          <w:b w:val="0"/>
          <w:sz w:val="16"/>
          <w:szCs w:val="16"/>
        </w:rPr>
        <w:t>, nas condições descritas neste Edital, devendo ser obser</w:t>
      </w:r>
      <w:r w:rsidR="005A493F" w:rsidRPr="005C1DAC">
        <w:rPr>
          <w:rFonts w:ascii="Times New Roman" w:hAnsi="Times New Roman" w:cs="Times New Roman"/>
          <w:b w:val="0"/>
          <w:sz w:val="16"/>
          <w:szCs w:val="16"/>
        </w:rPr>
        <w:t xml:space="preserve">vado o início da sessão às </w:t>
      </w:r>
      <w:r w:rsidR="0006774C" w:rsidRPr="005C1DAC">
        <w:rPr>
          <w:rFonts w:ascii="Times New Roman" w:hAnsi="Times New Roman" w:cs="Times New Roman"/>
          <w:b w:val="0"/>
          <w:sz w:val="16"/>
          <w:szCs w:val="16"/>
        </w:rPr>
        <w:t>1</w:t>
      </w:r>
      <w:r w:rsidR="00041312" w:rsidRPr="005C1DAC">
        <w:rPr>
          <w:rFonts w:ascii="Times New Roman" w:hAnsi="Times New Roman" w:cs="Times New Roman"/>
          <w:b w:val="0"/>
          <w:sz w:val="16"/>
          <w:szCs w:val="16"/>
        </w:rPr>
        <w:t>0</w:t>
      </w:r>
      <w:r w:rsidR="005A493F" w:rsidRPr="005C1DAC">
        <w:rPr>
          <w:rFonts w:ascii="Times New Roman" w:hAnsi="Times New Roman" w:cs="Times New Roman"/>
          <w:b w:val="0"/>
          <w:sz w:val="16"/>
          <w:szCs w:val="16"/>
        </w:rPr>
        <w:t>:00</w:t>
      </w:r>
      <w:r w:rsidRPr="005C1DAC">
        <w:rPr>
          <w:rFonts w:ascii="Times New Roman" w:hAnsi="Times New Roman" w:cs="Times New Roman"/>
          <w:b w:val="0"/>
          <w:sz w:val="16"/>
          <w:szCs w:val="16"/>
        </w:rPr>
        <w:t xml:space="preserve"> h. </w:t>
      </w:r>
      <w:r w:rsidR="005A493F" w:rsidRPr="005C1DAC">
        <w:rPr>
          <w:rFonts w:ascii="Times New Roman" w:hAnsi="Times New Roman" w:cs="Times New Roman"/>
          <w:b w:val="0"/>
          <w:bCs/>
          <w:sz w:val="16"/>
          <w:szCs w:val="16"/>
        </w:rPr>
        <w:t xml:space="preserve">do dia </w:t>
      </w:r>
      <w:r w:rsidR="004A1F18">
        <w:rPr>
          <w:rFonts w:ascii="Times New Roman" w:hAnsi="Times New Roman" w:cs="Times New Roman"/>
          <w:b w:val="0"/>
          <w:bCs/>
          <w:sz w:val="16"/>
          <w:szCs w:val="16"/>
        </w:rPr>
        <w:t xml:space="preserve"> </w:t>
      </w:r>
      <w:r w:rsidR="0089751C">
        <w:rPr>
          <w:rFonts w:ascii="Times New Roman" w:hAnsi="Times New Roman" w:cs="Times New Roman"/>
          <w:b w:val="0"/>
          <w:bCs/>
          <w:sz w:val="16"/>
          <w:szCs w:val="16"/>
        </w:rPr>
        <w:t>08</w:t>
      </w:r>
      <w:r w:rsidR="005A493F" w:rsidRPr="005C1DAC">
        <w:rPr>
          <w:rFonts w:ascii="Times New Roman" w:hAnsi="Times New Roman" w:cs="Times New Roman"/>
          <w:b w:val="0"/>
          <w:bCs/>
          <w:sz w:val="16"/>
          <w:szCs w:val="16"/>
        </w:rPr>
        <w:t>/</w:t>
      </w:r>
      <w:r w:rsidR="004A1F18">
        <w:rPr>
          <w:rFonts w:ascii="Times New Roman" w:hAnsi="Times New Roman" w:cs="Times New Roman"/>
          <w:b w:val="0"/>
          <w:bCs/>
          <w:sz w:val="16"/>
          <w:szCs w:val="16"/>
        </w:rPr>
        <w:t>12</w:t>
      </w:r>
      <w:r w:rsidR="005A493F" w:rsidRPr="005C1DAC">
        <w:rPr>
          <w:rFonts w:ascii="Times New Roman" w:hAnsi="Times New Roman" w:cs="Times New Roman"/>
          <w:b w:val="0"/>
          <w:bCs/>
          <w:sz w:val="16"/>
          <w:szCs w:val="16"/>
        </w:rPr>
        <w:t>/2023</w:t>
      </w:r>
      <w:r w:rsidRPr="005C1DAC">
        <w:rPr>
          <w:rFonts w:ascii="Times New Roman" w:hAnsi="Times New Roman" w:cs="Times New Roman"/>
          <w:b w:val="0"/>
          <w:bCs/>
          <w:sz w:val="16"/>
          <w:szCs w:val="16"/>
        </w:rPr>
        <w:t>.</w:t>
      </w:r>
    </w:p>
    <w:p w14:paraId="522FA835" w14:textId="4EF57935" w:rsidR="003B5D0C" w:rsidRPr="005C1DAC" w:rsidRDefault="003500CE">
      <w:pPr>
        <w:shd w:val="clear" w:color="auto" w:fill="FFFFFF"/>
        <w:spacing w:line="360" w:lineRule="auto"/>
        <w:ind w:firstLine="1701"/>
        <w:jc w:val="both"/>
        <w:rPr>
          <w:sz w:val="16"/>
          <w:szCs w:val="16"/>
        </w:rPr>
      </w:pPr>
      <w:r w:rsidRPr="005C1DAC">
        <w:rPr>
          <w:sz w:val="16"/>
          <w:szCs w:val="16"/>
        </w:rPr>
        <w:t xml:space="preserve">Este Edital, seus anexos, o resultado do Pregão e os demais atos pertinentes também constarão do site </w:t>
      </w:r>
      <w:hyperlink r:id="rId12" w:history="1">
        <w:r w:rsidRPr="005C1DAC">
          <w:rPr>
            <w:rStyle w:val="Hyperlink"/>
            <w:color w:val="000000"/>
            <w:sz w:val="16"/>
            <w:szCs w:val="16"/>
          </w:rPr>
          <w:t>http://e-negocioscidadesp.prefeitura.sp.gov.br</w:t>
        </w:r>
      </w:hyperlink>
      <w:r w:rsidR="0090444F" w:rsidRPr="005C1DAC">
        <w:rPr>
          <w:sz w:val="16"/>
          <w:szCs w:val="16"/>
        </w:rPr>
        <w:t xml:space="preserve"> – SME/DIRETORIA REGIONAL DE EDUCAÇÃO </w:t>
      </w:r>
      <w:r w:rsidR="00041312" w:rsidRPr="005C1DAC">
        <w:rPr>
          <w:sz w:val="16"/>
          <w:szCs w:val="16"/>
        </w:rPr>
        <w:t>CAPELA DO SOCORRO</w:t>
      </w:r>
      <w:r w:rsidR="0090444F" w:rsidRPr="005C1DAC">
        <w:rPr>
          <w:b/>
          <w:color w:val="548DD4"/>
          <w:sz w:val="16"/>
          <w:szCs w:val="16"/>
        </w:rPr>
        <w:t>.</w:t>
      </w:r>
    </w:p>
    <w:p w14:paraId="0954E468" w14:textId="77777777" w:rsidR="003B5D0C" w:rsidRPr="005C1DAC" w:rsidRDefault="003B5D0C">
      <w:pPr>
        <w:pStyle w:val="Corpodetexto31"/>
        <w:spacing w:line="360" w:lineRule="auto"/>
        <w:ind w:right="0" w:firstLine="1701"/>
        <w:rPr>
          <w:rFonts w:ascii="Times New Roman" w:hAnsi="Times New Roman" w:cs="Times New Roman"/>
          <w:b w:val="0"/>
          <w:sz w:val="16"/>
          <w:szCs w:val="16"/>
        </w:rPr>
      </w:pPr>
    </w:p>
    <w:p w14:paraId="615F8227" w14:textId="77777777" w:rsidR="0074664B" w:rsidRPr="005C1DAC" w:rsidRDefault="003500CE" w:rsidP="00B01AF7">
      <w:pPr>
        <w:pStyle w:val="PargrafodaLista"/>
        <w:numPr>
          <w:ilvl w:val="0"/>
          <w:numId w:val="32"/>
        </w:numPr>
        <w:tabs>
          <w:tab w:val="left" w:pos="1134"/>
        </w:tabs>
        <w:spacing w:before="240" w:after="120" w:line="360" w:lineRule="auto"/>
        <w:jc w:val="both"/>
        <w:rPr>
          <w:sz w:val="16"/>
          <w:szCs w:val="16"/>
        </w:rPr>
      </w:pPr>
      <w:r w:rsidRPr="005C1DAC">
        <w:rPr>
          <w:b/>
          <w:sz w:val="16"/>
          <w:szCs w:val="16"/>
        </w:rPr>
        <w:t>EMBASAMENTO LEGAL</w:t>
      </w:r>
    </w:p>
    <w:p w14:paraId="55735F23" w14:textId="77777777" w:rsidR="0074664B" w:rsidRPr="005C1DAC" w:rsidRDefault="003500CE" w:rsidP="00B01AF7">
      <w:pPr>
        <w:pStyle w:val="PargrafodaLista"/>
        <w:numPr>
          <w:ilvl w:val="1"/>
          <w:numId w:val="32"/>
        </w:numPr>
        <w:tabs>
          <w:tab w:val="left" w:pos="1134"/>
        </w:tabs>
        <w:spacing w:before="240" w:after="120" w:line="360" w:lineRule="auto"/>
        <w:jc w:val="both"/>
        <w:rPr>
          <w:sz w:val="16"/>
          <w:szCs w:val="16"/>
        </w:rPr>
      </w:pPr>
      <w:r w:rsidRPr="005C1DAC">
        <w:rPr>
          <w:sz w:val="16"/>
          <w:szCs w:val="16"/>
        </w:rPr>
        <w:t>O procedimento licitatório e os atos dele decorrentes observarão as disposições da Lei Federal nº 14.133/21, do Decreto Municipal nº 62.100/2022, Decreto Municipal nº 56.475/2015 e da Complementar nº 123/2006, alterada pela Lei Complementar nº 147/2014, e das demais normas complementares aplicáveis.</w:t>
      </w:r>
    </w:p>
    <w:p w14:paraId="4FAD8B79" w14:textId="77777777" w:rsidR="0074664B" w:rsidRPr="005C1DAC" w:rsidRDefault="003500CE" w:rsidP="00B01AF7">
      <w:pPr>
        <w:pStyle w:val="PargrafodaLista"/>
        <w:numPr>
          <w:ilvl w:val="0"/>
          <w:numId w:val="32"/>
        </w:numPr>
        <w:tabs>
          <w:tab w:val="left" w:pos="1134"/>
        </w:tabs>
        <w:spacing w:before="240" w:after="120" w:line="360" w:lineRule="auto"/>
        <w:jc w:val="both"/>
        <w:rPr>
          <w:sz w:val="16"/>
          <w:szCs w:val="16"/>
        </w:rPr>
      </w:pPr>
      <w:r w:rsidRPr="005C1DAC">
        <w:rPr>
          <w:b/>
          <w:sz w:val="16"/>
          <w:szCs w:val="16"/>
        </w:rPr>
        <w:t>OBJETO</w:t>
      </w:r>
    </w:p>
    <w:p w14:paraId="053774A6" w14:textId="2D03F254" w:rsidR="0074664B" w:rsidRPr="005C1DAC" w:rsidRDefault="003500CE" w:rsidP="00B01AF7">
      <w:pPr>
        <w:pStyle w:val="PargrafodaLista"/>
        <w:numPr>
          <w:ilvl w:val="1"/>
          <w:numId w:val="32"/>
        </w:numPr>
        <w:tabs>
          <w:tab w:val="left" w:pos="1134"/>
        </w:tabs>
        <w:spacing w:before="240" w:after="120" w:line="360" w:lineRule="auto"/>
        <w:jc w:val="both"/>
        <w:rPr>
          <w:sz w:val="16"/>
          <w:szCs w:val="16"/>
        </w:rPr>
      </w:pPr>
      <w:r w:rsidRPr="005C1DAC">
        <w:rPr>
          <w:sz w:val="16"/>
          <w:szCs w:val="16"/>
        </w:rPr>
        <w:t>O</w:t>
      </w:r>
      <w:r w:rsidR="0007247C" w:rsidRPr="005C1DAC">
        <w:rPr>
          <w:sz w:val="16"/>
          <w:szCs w:val="16"/>
        </w:rPr>
        <w:t xml:space="preserve"> presente pregão tem por objeto a</w:t>
      </w:r>
      <w:r w:rsidR="0090444F" w:rsidRPr="005C1DAC">
        <w:rPr>
          <w:sz w:val="16"/>
          <w:szCs w:val="16"/>
        </w:rPr>
        <w:t xml:space="preserve"> </w:t>
      </w:r>
      <w:r w:rsidR="00041312" w:rsidRPr="005C1DAC">
        <w:rPr>
          <w:sz w:val="16"/>
          <w:szCs w:val="16"/>
        </w:rPr>
        <w:t xml:space="preserve">aquisição de Kits referente a materiais </w:t>
      </w:r>
      <w:r w:rsidR="004A1F18">
        <w:rPr>
          <w:sz w:val="16"/>
          <w:szCs w:val="16"/>
        </w:rPr>
        <w:t>permanentes</w:t>
      </w:r>
      <w:r w:rsidR="00041312" w:rsidRPr="005C1DAC">
        <w:rPr>
          <w:sz w:val="16"/>
          <w:szCs w:val="16"/>
        </w:rPr>
        <w:t xml:space="preserve">, visando atender o programa Recreio nas Férias Edição </w:t>
      </w:r>
      <w:r w:rsidR="004A1F18">
        <w:rPr>
          <w:sz w:val="16"/>
          <w:szCs w:val="16"/>
        </w:rPr>
        <w:t>Janeiro/2024</w:t>
      </w:r>
      <w:proofErr w:type="gramStart"/>
      <w:r w:rsidR="00041312" w:rsidRPr="005C1DAC">
        <w:rPr>
          <w:sz w:val="16"/>
          <w:szCs w:val="16"/>
        </w:rPr>
        <w:t xml:space="preserve">  </w:t>
      </w:r>
      <w:proofErr w:type="gramEnd"/>
      <w:r w:rsidR="0007247C" w:rsidRPr="005C1DAC">
        <w:rPr>
          <w:sz w:val="16"/>
          <w:szCs w:val="16"/>
        </w:rPr>
        <w:t xml:space="preserve">em conformidade com </w:t>
      </w:r>
      <w:r w:rsidR="009932F0" w:rsidRPr="005C1DAC">
        <w:rPr>
          <w:sz w:val="16"/>
          <w:szCs w:val="16"/>
        </w:rPr>
        <w:t xml:space="preserve">o Comunicado nº </w:t>
      </w:r>
      <w:r w:rsidR="001E2D17">
        <w:rPr>
          <w:sz w:val="16"/>
          <w:szCs w:val="16"/>
        </w:rPr>
        <w:t>1.091</w:t>
      </w:r>
      <w:r w:rsidR="009932F0" w:rsidRPr="005C1DAC">
        <w:rPr>
          <w:sz w:val="16"/>
          <w:szCs w:val="16"/>
        </w:rPr>
        <w:t xml:space="preserve"> de </w:t>
      </w:r>
      <w:r w:rsidR="001E2D17">
        <w:rPr>
          <w:sz w:val="16"/>
          <w:szCs w:val="16"/>
        </w:rPr>
        <w:t>27</w:t>
      </w:r>
      <w:r w:rsidR="009932F0" w:rsidRPr="005C1DAC">
        <w:rPr>
          <w:sz w:val="16"/>
          <w:szCs w:val="16"/>
        </w:rPr>
        <w:t>/</w:t>
      </w:r>
      <w:r w:rsidR="001E2D17">
        <w:rPr>
          <w:sz w:val="16"/>
          <w:szCs w:val="16"/>
        </w:rPr>
        <w:t>10</w:t>
      </w:r>
      <w:r w:rsidR="009932F0" w:rsidRPr="005C1DAC">
        <w:rPr>
          <w:sz w:val="16"/>
          <w:szCs w:val="16"/>
        </w:rPr>
        <w:t xml:space="preserve">/2023 nas </w:t>
      </w:r>
      <w:r w:rsidRPr="005C1DAC">
        <w:rPr>
          <w:sz w:val="16"/>
          <w:szCs w:val="16"/>
        </w:rPr>
        <w:t xml:space="preserve">condições estabelecidas no Termo de Referência. </w:t>
      </w:r>
    </w:p>
    <w:p w14:paraId="3DCCDEBA" w14:textId="5E60C320" w:rsidR="0074664B" w:rsidRPr="005C1DAC" w:rsidRDefault="003500CE" w:rsidP="00B01AF7">
      <w:pPr>
        <w:pStyle w:val="PargrafodaLista"/>
        <w:numPr>
          <w:ilvl w:val="1"/>
          <w:numId w:val="32"/>
        </w:numPr>
        <w:tabs>
          <w:tab w:val="left" w:pos="1134"/>
        </w:tabs>
        <w:spacing w:before="240" w:after="120" w:line="360" w:lineRule="auto"/>
        <w:jc w:val="both"/>
        <w:rPr>
          <w:sz w:val="16"/>
          <w:szCs w:val="16"/>
        </w:rPr>
      </w:pPr>
      <w:r w:rsidRPr="005C1DAC">
        <w:rPr>
          <w:sz w:val="16"/>
          <w:szCs w:val="16"/>
        </w:rPr>
        <w:t xml:space="preserve">Deverão ser observadas as especificações e condições de fornecimento constantes do Termo de Referência – Anexo </w:t>
      </w:r>
      <w:r w:rsidR="002B3420" w:rsidRPr="005C1DAC">
        <w:rPr>
          <w:sz w:val="16"/>
          <w:szCs w:val="16"/>
        </w:rPr>
        <w:t>I</w:t>
      </w:r>
      <w:r w:rsidRPr="005C1DAC">
        <w:rPr>
          <w:sz w:val="16"/>
          <w:szCs w:val="16"/>
        </w:rPr>
        <w:t>I, parte integrante deste edital.</w:t>
      </w:r>
    </w:p>
    <w:p w14:paraId="7C88DD85" w14:textId="77777777" w:rsidR="0074664B" w:rsidRPr="005C1DAC" w:rsidRDefault="003500CE" w:rsidP="00B01AF7">
      <w:pPr>
        <w:pStyle w:val="PargrafodaLista"/>
        <w:numPr>
          <w:ilvl w:val="0"/>
          <w:numId w:val="32"/>
        </w:numPr>
        <w:tabs>
          <w:tab w:val="left" w:pos="1134"/>
        </w:tabs>
        <w:spacing w:before="240" w:after="120" w:line="360" w:lineRule="auto"/>
        <w:jc w:val="both"/>
        <w:rPr>
          <w:sz w:val="16"/>
          <w:szCs w:val="16"/>
        </w:rPr>
      </w:pPr>
      <w:r w:rsidRPr="005C1DAC">
        <w:rPr>
          <w:b/>
          <w:sz w:val="16"/>
          <w:szCs w:val="16"/>
        </w:rPr>
        <w:t>CONDIÇÕES DE PARTICIPAÇÃO</w:t>
      </w:r>
    </w:p>
    <w:p w14:paraId="6EA19357" w14:textId="77777777" w:rsidR="0074664B" w:rsidRPr="005C1DAC" w:rsidRDefault="003500CE" w:rsidP="00B01AF7">
      <w:pPr>
        <w:pStyle w:val="PargrafodaLista"/>
        <w:numPr>
          <w:ilvl w:val="1"/>
          <w:numId w:val="32"/>
        </w:numPr>
        <w:tabs>
          <w:tab w:val="left" w:pos="1134"/>
        </w:tabs>
        <w:spacing w:before="240" w:after="120" w:line="360" w:lineRule="auto"/>
        <w:jc w:val="both"/>
        <w:rPr>
          <w:sz w:val="16"/>
          <w:szCs w:val="16"/>
        </w:rPr>
      </w:pPr>
      <w:r w:rsidRPr="005C1DAC">
        <w:rPr>
          <w:b/>
          <w:bCs/>
          <w:sz w:val="16"/>
          <w:szCs w:val="16"/>
          <w:u w:val="single"/>
        </w:rPr>
        <w:t>Poderão participar da licitação as empresas que:</w:t>
      </w:r>
    </w:p>
    <w:p w14:paraId="64780B10" w14:textId="77777777" w:rsidR="0074664B" w:rsidRPr="005C1DAC" w:rsidRDefault="003500CE" w:rsidP="0074664B">
      <w:pPr>
        <w:pStyle w:val="PargrafodaLista"/>
        <w:numPr>
          <w:ilvl w:val="0"/>
          <w:numId w:val="21"/>
        </w:numPr>
        <w:tabs>
          <w:tab w:val="left" w:pos="1134"/>
        </w:tabs>
        <w:spacing w:before="240" w:after="120" w:line="360" w:lineRule="auto"/>
        <w:jc w:val="both"/>
        <w:rPr>
          <w:sz w:val="16"/>
          <w:szCs w:val="16"/>
        </w:rPr>
      </w:pPr>
      <w:r w:rsidRPr="005C1DAC">
        <w:rPr>
          <w:sz w:val="16"/>
          <w:szCs w:val="16"/>
        </w:rPr>
        <w:t xml:space="preserve">atenderem a todas as exigências deste edital e de seus anexos, </w:t>
      </w:r>
      <w:r w:rsidRPr="005C1DAC">
        <w:rPr>
          <w:b/>
          <w:bCs/>
          <w:sz w:val="16"/>
          <w:szCs w:val="16"/>
        </w:rPr>
        <w:t>desde que</w:t>
      </w:r>
      <w:r w:rsidRPr="005C1DAC">
        <w:rPr>
          <w:b/>
          <w:sz w:val="16"/>
          <w:szCs w:val="16"/>
        </w:rPr>
        <w:t xml:space="preserve"> sejam credenciadas, com cadastro ativo, no Sistema de Cadastramento Unificado de Fornecedores</w:t>
      </w:r>
      <w:r w:rsidRPr="005C1DAC">
        <w:rPr>
          <w:sz w:val="16"/>
          <w:szCs w:val="16"/>
        </w:rPr>
        <w:t xml:space="preserve"> – </w:t>
      </w:r>
      <w:r w:rsidRPr="005C1DAC">
        <w:rPr>
          <w:b/>
          <w:sz w:val="16"/>
          <w:szCs w:val="16"/>
        </w:rPr>
        <w:t>SICAF e no Sistema de Compras do Governo Federal (</w:t>
      </w:r>
      <w:hyperlink r:id="rId13" w:history="1">
        <w:r w:rsidRPr="005C1DAC">
          <w:rPr>
            <w:rStyle w:val="Hyperlink"/>
            <w:b/>
            <w:sz w:val="16"/>
            <w:szCs w:val="16"/>
          </w:rPr>
          <w:t>www.gov.br/compras</w:t>
        </w:r>
      </w:hyperlink>
      <w:r w:rsidRPr="005C1DAC">
        <w:rPr>
          <w:b/>
          <w:sz w:val="16"/>
          <w:szCs w:val="16"/>
        </w:rPr>
        <w:t>) – Certificado Digital ICP-Brasil.</w:t>
      </w:r>
    </w:p>
    <w:p w14:paraId="2256C169" w14:textId="77777777" w:rsidR="0074664B" w:rsidRPr="005C1DAC" w:rsidRDefault="003500CE" w:rsidP="0074664B">
      <w:pPr>
        <w:pStyle w:val="PargrafodaLista"/>
        <w:numPr>
          <w:ilvl w:val="1"/>
          <w:numId w:val="21"/>
        </w:numPr>
        <w:tabs>
          <w:tab w:val="left" w:pos="1134"/>
        </w:tabs>
        <w:spacing w:before="240" w:after="120" w:line="360" w:lineRule="auto"/>
        <w:jc w:val="both"/>
        <w:rPr>
          <w:sz w:val="16"/>
          <w:szCs w:val="16"/>
        </w:rPr>
      </w:pPr>
      <w:r w:rsidRPr="005C1DAC">
        <w:rPr>
          <w:sz w:val="16"/>
          <w:szCs w:val="16"/>
        </w:rPr>
        <w:t xml:space="preserve">As condições de cadastramento no SICAF deverão ser providenciadas até o </w:t>
      </w:r>
      <w:r w:rsidRPr="005C1DAC">
        <w:rPr>
          <w:b/>
          <w:bCs/>
          <w:sz w:val="16"/>
          <w:szCs w:val="16"/>
        </w:rPr>
        <w:t>terceiro dia útil anterior à data estabelecida para recebimento das propostas.</w:t>
      </w:r>
      <w:r w:rsidRPr="005C1DAC">
        <w:rPr>
          <w:sz w:val="16"/>
          <w:szCs w:val="16"/>
        </w:rPr>
        <w:t xml:space="preserve"> </w:t>
      </w:r>
    </w:p>
    <w:p w14:paraId="25D3DADE" w14:textId="77777777" w:rsidR="0074664B" w:rsidRPr="005C1DAC" w:rsidRDefault="003500CE" w:rsidP="0074664B">
      <w:pPr>
        <w:pStyle w:val="PargrafodaLista"/>
        <w:numPr>
          <w:ilvl w:val="0"/>
          <w:numId w:val="21"/>
        </w:numPr>
        <w:tabs>
          <w:tab w:val="left" w:pos="1134"/>
        </w:tabs>
        <w:spacing w:before="240" w:after="120" w:line="360" w:lineRule="auto"/>
        <w:jc w:val="both"/>
        <w:rPr>
          <w:sz w:val="16"/>
          <w:szCs w:val="16"/>
        </w:rPr>
      </w:pPr>
      <w:r w:rsidRPr="005C1DAC">
        <w:rPr>
          <w:bCs/>
          <w:sz w:val="16"/>
          <w:szCs w:val="16"/>
        </w:rPr>
        <w:lastRenderedPageBreak/>
        <w:t>tenham objeto social pertinente e compatível ao licitado;</w:t>
      </w:r>
    </w:p>
    <w:p w14:paraId="27A3F662" w14:textId="77777777" w:rsidR="0074664B" w:rsidRPr="005C1DAC" w:rsidRDefault="003500CE" w:rsidP="0074664B">
      <w:pPr>
        <w:pStyle w:val="PargrafodaLista"/>
        <w:numPr>
          <w:ilvl w:val="0"/>
          <w:numId w:val="21"/>
        </w:numPr>
        <w:tabs>
          <w:tab w:val="left" w:pos="1134"/>
        </w:tabs>
        <w:spacing w:before="240" w:after="120" w:line="360" w:lineRule="auto"/>
        <w:jc w:val="both"/>
        <w:rPr>
          <w:sz w:val="16"/>
          <w:szCs w:val="16"/>
        </w:rPr>
      </w:pPr>
      <w:r w:rsidRPr="005C1DAC">
        <w:rPr>
          <w:b/>
          <w:bCs/>
          <w:sz w:val="16"/>
          <w:szCs w:val="16"/>
        </w:rPr>
        <w:t>não</w:t>
      </w:r>
      <w:r w:rsidRPr="005C1DAC">
        <w:rPr>
          <w:bCs/>
          <w:sz w:val="16"/>
          <w:szCs w:val="16"/>
        </w:rPr>
        <w:t xml:space="preserve"> estejam sob processo de falência;</w:t>
      </w:r>
    </w:p>
    <w:p w14:paraId="663E1AA9" w14:textId="77777777" w:rsidR="0074664B" w:rsidRPr="005C1DAC" w:rsidRDefault="003500CE" w:rsidP="0074664B">
      <w:pPr>
        <w:pStyle w:val="PargrafodaLista"/>
        <w:numPr>
          <w:ilvl w:val="1"/>
          <w:numId w:val="21"/>
        </w:numPr>
        <w:tabs>
          <w:tab w:val="left" w:pos="1134"/>
        </w:tabs>
        <w:spacing w:before="240" w:after="120" w:line="360" w:lineRule="auto"/>
        <w:jc w:val="both"/>
        <w:rPr>
          <w:sz w:val="16"/>
          <w:szCs w:val="16"/>
        </w:rPr>
      </w:pPr>
      <w:r w:rsidRPr="005C1DAC">
        <w:rPr>
          <w:sz w:val="16"/>
          <w:szCs w:val="16"/>
        </w:rPr>
        <w:t>É admitida participação de empresas em recuperação judicial, desde que apresentada certidão emitida pela instância judicial competente demonstrando estar a empresa apta econômica e financeiramente a participar de procedimento licitatório;</w:t>
      </w:r>
    </w:p>
    <w:p w14:paraId="7C8181C3" w14:textId="77777777" w:rsidR="0074664B" w:rsidRPr="005C1DAC" w:rsidRDefault="003500CE" w:rsidP="0074664B">
      <w:pPr>
        <w:pStyle w:val="PargrafodaLista"/>
        <w:numPr>
          <w:ilvl w:val="0"/>
          <w:numId w:val="21"/>
        </w:numPr>
        <w:tabs>
          <w:tab w:val="left" w:pos="1134"/>
        </w:tabs>
        <w:spacing w:before="240" w:after="120" w:line="360" w:lineRule="auto"/>
        <w:jc w:val="both"/>
        <w:rPr>
          <w:sz w:val="16"/>
          <w:szCs w:val="16"/>
        </w:rPr>
      </w:pPr>
      <w:r w:rsidRPr="005C1DAC">
        <w:rPr>
          <w:b/>
          <w:bCs/>
          <w:sz w:val="16"/>
          <w:szCs w:val="16"/>
        </w:rPr>
        <w:t>não</w:t>
      </w:r>
      <w:r w:rsidRPr="005C1DAC">
        <w:rPr>
          <w:bCs/>
          <w:sz w:val="16"/>
          <w:szCs w:val="16"/>
        </w:rPr>
        <w:t xml:space="preserve"> estejam constituídas em forma de consórcio;</w:t>
      </w:r>
    </w:p>
    <w:p w14:paraId="15B77BBE" w14:textId="77777777" w:rsidR="0074664B" w:rsidRPr="005C1DAC" w:rsidRDefault="003500CE" w:rsidP="0074664B">
      <w:pPr>
        <w:pStyle w:val="PargrafodaLista"/>
        <w:numPr>
          <w:ilvl w:val="0"/>
          <w:numId w:val="21"/>
        </w:numPr>
        <w:tabs>
          <w:tab w:val="left" w:pos="1134"/>
        </w:tabs>
        <w:spacing w:before="240" w:after="120" w:line="360" w:lineRule="auto"/>
        <w:jc w:val="both"/>
        <w:rPr>
          <w:sz w:val="16"/>
          <w:szCs w:val="16"/>
        </w:rPr>
      </w:pPr>
      <w:r w:rsidRPr="005C1DAC">
        <w:rPr>
          <w:b/>
          <w:bCs/>
          <w:sz w:val="16"/>
          <w:szCs w:val="16"/>
        </w:rPr>
        <w:t>não</w:t>
      </w:r>
      <w:r w:rsidRPr="005C1DAC">
        <w:rPr>
          <w:bCs/>
          <w:sz w:val="16"/>
          <w:szCs w:val="16"/>
        </w:rPr>
        <w:t xml:space="preserve"> tenham sido declaradas inidôneas para licitar e contratar com a Administração Pública;</w:t>
      </w:r>
    </w:p>
    <w:p w14:paraId="7CD00289" w14:textId="77777777" w:rsidR="0074664B" w:rsidRPr="005C1DAC" w:rsidRDefault="003500CE" w:rsidP="0074664B">
      <w:pPr>
        <w:pStyle w:val="PargrafodaLista"/>
        <w:numPr>
          <w:ilvl w:val="0"/>
          <w:numId w:val="21"/>
        </w:numPr>
        <w:tabs>
          <w:tab w:val="left" w:pos="1134"/>
        </w:tabs>
        <w:spacing w:before="240" w:after="120" w:line="360" w:lineRule="auto"/>
        <w:jc w:val="both"/>
        <w:rPr>
          <w:sz w:val="16"/>
          <w:szCs w:val="16"/>
        </w:rPr>
      </w:pPr>
      <w:r w:rsidRPr="005C1DAC">
        <w:rPr>
          <w:b/>
          <w:bCs/>
          <w:sz w:val="16"/>
          <w:szCs w:val="16"/>
        </w:rPr>
        <w:t>não</w:t>
      </w:r>
      <w:r w:rsidRPr="005C1DAC">
        <w:rPr>
          <w:bCs/>
          <w:sz w:val="16"/>
          <w:szCs w:val="16"/>
        </w:rPr>
        <w:t xml:space="preserve"> estejam suspensas ou impedidas de licitar e contratar com a Administração Pública;</w:t>
      </w:r>
    </w:p>
    <w:p w14:paraId="2A29B158" w14:textId="77777777" w:rsidR="0074664B" w:rsidRPr="005C1DAC" w:rsidRDefault="003500CE" w:rsidP="0074664B">
      <w:pPr>
        <w:pStyle w:val="PargrafodaLista"/>
        <w:numPr>
          <w:ilvl w:val="0"/>
          <w:numId w:val="21"/>
        </w:numPr>
        <w:tabs>
          <w:tab w:val="left" w:pos="1134"/>
        </w:tabs>
        <w:spacing w:before="240" w:after="120" w:line="360" w:lineRule="auto"/>
        <w:jc w:val="both"/>
        <w:rPr>
          <w:sz w:val="16"/>
          <w:szCs w:val="16"/>
        </w:rPr>
      </w:pPr>
      <w:r w:rsidRPr="005C1DAC">
        <w:rPr>
          <w:b/>
          <w:bCs/>
          <w:sz w:val="16"/>
          <w:szCs w:val="16"/>
        </w:rPr>
        <w:t>não</w:t>
      </w:r>
      <w:r w:rsidRPr="005C1DAC">
        <w:rPr>
          <w:bCs/>
          <w:sz w:val="16"/>
          <w:szCs w:val="16"/>
        </w:rPr>
        <w:t xml:space="preserve"> se enquadrem nas seguintes </w:t>
      </w:r>
      <w:r w:rsidRPr="005C1DAC">
        <w:rPr>
          <w:b/>
          <w:sz w:val="16"/>
          <w:szCs w:val="16"/>
          <w:u w:val="single"/>
        </w:rPr>
        <w:t>vedações</w:t>
      </w:r>
      <w:r w:rsidRPr="005C1DAC">
        <w:rPr>
          <w:bCs/>
          <w:sz w:val="16"/>
          <w:szCs w:val="16"/>
        </w:rPr>
        <w:t xml:space="preserve"> de participação (art. 14 da Lei 14.133/2021):</w:t>
      </w:r>
      <w:bookmarkStart w:id="3" w:name="art14iii"/>
      <w:bookmarkStart w:id="4" w:name="art14ii"/>
      <w:bookmarkEnd w:id="3"/>
      <w:bookmarkEnd w:id="4"/>
    </w:p>
    <w:p w14:paraId="5C1497EB" w14:textId="77777777" w:rsidR="0074664B" w:rsidRPr="005C1DAC" w:rsidRDefault="003500CE" w:rsidP="0074664B">
      <w:pPr>
        <w:pStyle w:val="PargrafodaLista"/>
        <w:numPr>
          <w:ilvl w:val="1"/>
          <w:numId w:val="21"/>
        </w:numPr>
        <w:tabs>
          <w:tab w:val="left" w:pos="1134"/>
        </w:tabs>
        <w:spacing w:before="240" w:after="120" w:line="360" w:lineRule="auto"/>
        <w:jc w:val="both"/>
        <w:rPr>
          <w:sz w:val="16"/>
          <w:szCs w:val="16"/>
        </w:rPr>
      </w:pPr>
      <w:proofErr w:type="gramStart"/>
      <w:r w:rsidRPr="005C1DAC">
        <w:rPr>
          <w:color w:val="000000"/>
          <w:sz w:val="16"/>
          <w:szCs w:val="16"/>
        </w:rPr>
        <w:t>pessoa</w:t>
      </w:r>
      <w:proofErr w:type="gramEnd"/>
      <w:r w:rsidRPr="005C1DAC">
        <w:rPr>
          <w:color w:val="000000"/>
          <w:sz w:val="16"/>
          <w:szCs w:val="16"/>
        </w:rPr>
        <w:t xml:space="preserve">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bookmarkStart w:id="5" w:name="art14iv"/>
      <w:bookmarkEnd w:id="5"/>
    </w:p>
    <w:p w14:paraId="67C0E084" w14:textId="77777777" w:rsidR="0074664B" w:rsidRPr="005C1DAC" w:rsidRDefault="003500CE" w:rsidP="0074664B">
      <w:pPr>
        <w:pStyle w:val="PargrafodaLista"/>
        <w:numPr>
          <w:ilvl w:val="1"/>
          <w:numId w:val="21"/>
        </w:numPr>
        <w:tabs>
          <w:tab w:val="left" w:pos="1134"/>
        </w:tabs>
        <w:spacing w:before="240" w:after="120" w:line="360" w:lineRule="auto"/>
        <w:jc w:val="both"/>
        <w:rPr>
          <w:sz w:val="16"/>
          <w:szCs w:val="16"/>
        </w:rPr>
      </w:pPr>
      <w:r w:rsidRPr="005C1DAC">
        <w:rPr>
          <w:color w:val="000000"/>
          <w:sz w:val="16"/>
          <w:szCs w:val="16"/>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bookmarkStart w:id="6" w:name="art14vi"/>
      <w:bookmarkStart w:id="7" w:name="art14v"/>
      <w:bookmarkEnd w:id="6"/>
      <w:bookmarkEnd w:id="7"/>
    </w:p>
    <w:p w14:paraId="4A65D66D" w14:textId="77777777" w:rsidR="0074664B" w:rsidRPr="005C1DAC" w:rsidRDefault="003500CE" w:rsidP="0074664B">
      <w:pPr>
        <w:pStyle w:val="PargrafodaLista"/>
        <w:numPr>
          <w:ilvl w:val="1"/>
          <w:numId w:val="21"/>
        </w:numPr>
        <w:tabs>
          <w:tab w:val="left" w:pos="1134"/>
        </w:tabs>
        <w:spacing w:before="240" w:after="120" w:line="360" w:lineRule="auto"/>
        <w:jc w:val="both"/>
        <w:rPr>
          <w:sz w:val="16"/>
          <w:szCs w:val="16"/>
        </w:rPr>
      </w:pPr>
      <w:r w:rsidRPr="005C1DAC">
        <w:rPr>
          <w:color w:val="000000"/>
          <w:sz w:val="16"/>
          <w:szCs w:val="16"/>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653B8BC" w14:textId="77777777" w:rsidR="0074664B" w:rsidRPr="005C1DAC" w:rsidRDefault="003500CE" w:rsidP="0074664B">
      <w:pPr>
        <w:pStyle w:val="PargrafodaLista"/>
        <w:numPr>
          <w:ilvl w:val="1"/>
          <w:numId w:val="21"/>
        </w:numPr>
        <w:tabs>
          <w:tab w:val="left" w:pos="1134"/>
        </w:tabs>
        <w:spacing w:before="240" w:after="120" w:line="360" w:lineRule="auto"/>
        <w:jc w:val="both"/>
        <w:rPr>
          <w:sz w:val="16"/>
          <w:szCs w:val="16"/>
        </w:rPr>
      </w:pPr>
      <w:r w:rsidRPr="005C1DAC">
        <w:rPr>
          <w:color w:val="000000"/>
          <w:sz w:val="16"/>
          <w:szCs w:val="16"/>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1F84B9C9" w14:textId="77777777" w:rsidR="0074664B" w:rsidRPr="005C1DAC" w:rsidRDefault="003500CE" w:rsidP="0074664B">
      <w:pPr>
        <w:pStyle w:val="PargrafodaLista"/>
        <w:numPr>
          <w:ilvl w:val="2"/>
          <w:numId w:val="21"/>
        </w:numPr>
        <w:tabs>
          <w:tab w:val="left" w:pos="1134"/>
        </w:tabs>
        <w:spacing w:before="240" w:after="120" w:line="360" w:lineRule="auto"/>
        <w:jc w:val="both"/>
        <w:rPr>
          <w:sz w:val="16"/>
          <w:szCs w:val="16"/>
        </w:rPr>
      </w:pPr>
      <w:r w:rsidRPr="005C1DAC">
        <w:rPr>
          <w:color w:val="000000"/>
          <w:sz w:val="16"/>
          <w:szCs w:val="16"/>
        </w:rPr>
        <w:t>As vedações estendem-se a terceiro que auxilie a condução da contratação na qualidade de integrante de equipe de apoio, profissional especializado ou funcionário ou representante de empresa que preste assessoria técnica.</w:t>
      </w:r>
    </w:p>
    <w:p w14:paraId="4BD9CBC1" w14:textId="41D80DB7" w:rsidR="003B5D0C" w:rsidRPr="005C1DAC" w:rsidRDefault="003500CE" w:rsidP="0074664B">
      <w:pPr>
        <w:pStyle w:val="PargrafodaLista"/>
        <w:numPr>
          <w:ilvl w:val="1"/>
          <w:numId w:val="21"/>
        </w:numPr>
        <w:tabs>
          <w:tab w:val="left" w:pos="1134"/>
        </w:tabs>
        <w:spacing w:before="240" w:after="120" w:line="360" w:lineRule="auto"/>
        <w:jc w:val="both"/>
        <w:rPr>
          <w:sz w:val="16"/>
          <w:szCs w:val="16"/>
        </w:rPr>
      </w:pPr>
      <w:r w:rsidRPr="005C1DAC">
        <w:rPr>
          <w:color w:val="000000"/>
          <w:sz w:val="16"/>
          <w:szCs w:val="16"/>
        </w:rPr>
        <w:t xml:space="preserve">Não poderão participar da licitação </w:t>
      </w:r>
      <w:proofErr w:type="spellStart"/>
      <w:r w:rsidRPr="005C1DAC">
        <w:rPr>
          <w:color w:val="000000"/>
          <w:sz w:val="16"/>
          <w:szCs w:val="16"/>
        </w:rPr>
        <w:t>OSCIP’s</w:t>
      </w:r>
      <w:proofErr w:type="spellEnd"/>
      <w:r w:rsidRPr="005C1DAC">
        <w:rPr>
          <w:color w:val="000000"/>
          <w:sz w:val="16"/>
          <w:szCs w:val="16"/>
        </w:rPr>
        <w:t xml:space="preserve"> atuando nessa condição;</w:t>
      </w:r>
    </w:p>
    <w:p w14:paraId="65FCCA0D" w14:textId="77777777" w:rsidR="006977F0" w:rsidRPr="005C1DAC" w:rsidRDefault="006977F0" w:rsidP="00B01AF7">
      <w:pPr>
        <w:pStyle w:val="PargrafodaLista"/>
        <w:numPr>
          <w:ilvl w:val="1"/>
          <w:numId w:val="32"/>
        </w:numPr>
        <w:tabs>
          <w:tab w:val="left" w:pos="1134"/>
        </w:tabs>
        <w:spacing w:before="120" w:after="120" w:line="360" w:lineRule="auto"/>
        <w:ind w:right="170"/>
        <w:jc w:val="both"/>
        <w:rPr>
          <w:sz w:val="16"/>
          <w:szCs w:val="16"/>
        </w:rPr>
      </w:pPr>
      <w:r w:rsidRPr="005C1DAC">
        <w:rPr>
          <w:bCs/>
          <w:sz w:val="16"/>
          <w:szCs w:val="16"/>
          <w:u w:val="single"/>
        </w:rPr>
        <w:t>As microempresas e empresas de pequeno porte, assim qualificadas nos termos da</w:t>
      </w:r>
      <w:r w:rsidRPr="005C1DAC">
        <w:rPr>
          <w:sz w:val="16"/>
          <w:szCs w:val="16"/>
        </w:rPr>
        <w:t xml:space="preserve"> Lei Complementar 123/06, alterada pela Lei Complementar 147/2014, bem como as cooperativas que preencham as condições estabelecidas no artigo 1º,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1E666B60" w14:textId="77777777" w:rsidR="006977F0" w:rsidRPr="005C1DAC" w:rsidRDefault="006977F0" w:rsidP="00B01AF7">
      <w:pPr>
        <w:pStyle w:val="PargrafodaLista"/>
        <w:numPr>
          <w:ilvl w:val="2"/>
          <w:numId w:val="32"/>
        </w:numPr>
        <w:tabs>
          <w:tab w:val="left" w:pos="1134"/>
        </w:tabs>
        <w:spacing w:before="120" w:after="120" w:line="360" w:lineRule="auto"/>
        <w:ind w:right="170"/>
        <w:jc w:val="both"/>
        <w:rPr>
          <w:sz w:val="16"/>
          <w:szCs w:val="16"/>
        </w:rPr>
      </w:pPr>
      <w:r w:rsidRPr="005C1DAC">
        <w:rPr>
          <w:b/>
          <w:sz w:val="16"/>
          <w:szCs w:val="16"/>
        </w:rPr>
        <w:t>N</w:t>
      </w:r>
      <w:r w:rsidR="003500CE" w:rsidRPr="005C1DAC">
        <w:rPr>
          <w:b/>
          <w:sz w:val="16"/>
          <w:szCs w:val="16"/>
        </w:rPr>
        <w:t>ão são aplicáveis os benefícios e demais disposições previstas nos artigos 42 a 49</w:t>
      </w:r>
      <w:proofErr w:type="gramStart"/>
      <w:r w:rsidR="003500CE" w:rsidRPr="005C1DAC">
        <w:rPr>
          <w:b/>
          <w:sz w:val="16"/>
          <w:szCs w:val="16"/>
        </w:rPr>
        <w:t xml:space="preserve">  </w:t>
      </w:r>
      <w:proofErr w:type="gramEnd"/>
      <w:r w:rsidR="003500CE" w:rsidRPr="005C1DAC">
        <w:rPr>
          <w:b/>
          <w:sz w:val="16"/>
          <w:szCs w:val="16"/>
        </w:rPr>
        <w:t xml:space="preserve">da Lei Complementar 147/2014 </w:t>
      </w:r>
      <w:r w:rsidR="003500CE" w:rsidRPr="005C1DAC">
        <w:rPr>
          <w:rFonts w:eastAsia="Arial"/>
          <w:color w:val="000000"/>
          <w:sz w:val="16"/>
          <w:szCs w:val="16"/>
        </w:rPr>
        <w:t xml:space="preserve">no caso de licitação para aquisição de bens ou contratação de serviços em geral, ao item e, em se tratando de </w:t>
      </w:r>
      <w:r w:rsidR="003500CE" w:rsidRPr="005C1DAC">
        <w:rPr>
          <w:rFonts w:eastAsia="Arial"/>
          <w:color w:val="000000"/>
          <w:sz w:val="16"/>
          <w:szCs w:val="16"/>
        </w:rPr>
        <w:lastRenderedPageBreak/>
        <w:t>contratação de obras e serviços de engenharia, às licitações  cujo valor estimado for superior à receita bruta máxima admitida para fins de enquadramento como empresa de pequeno porte.</w:t>
      </w:r>
    </w:p>
    <w:p w14:paraId="3F7E8BB5" w14:textId="77777777" w:rsidR="006977F0" w:rsidRPr="005C1DAC" w:rsidRDefault="003500CE" w:rsidP="00B01AF7">
      <w:pPr>
        <w:pStyle w:val="PargrafodaLista"/>
        <w:numPr>
          <w:ilvl w:val="3"/>
          <w:numId w:val="32"/>
        </w:numPr>
        <w:tabs>
          <w:tab w:val="left" w:pos="1134"/>
        </w:tabs>
        <w:spacing w:before="120" w:after="120" w:line="360" w:lineRule="auto"/>
        <w:ind w:right="170"/>
        <w:jc w:val="both"/>
        <w:rPr>
          <w:sz w:val="16"/>
          <w:szCs w:val="16"/>
        </w:rPr>
      </w:pPr>
      <w:r w:rsidRPr="005C1DAC">
        <w:rPr>
          <w:rFonts w:eastAsia="Arial"/>
          <w:color w:val="000000"/>
          <w:sz w:val="16"/>
          <w:szCs w:val="16"/>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4634621" w14:textId="77777777" w:rsidR="006977F0" w:rsidRPr="005C1DAC" w:rsidRDefault="003500CE" w:rsidP="00B01AF7">
      <w:pPr>
        <w:pStyle w:val="PargrafodaLista"/>
        <w:numPr>
          <w:ilvl w:val="3"/>
          <w:numId w:val="32"/>
        </w:numPr>
        <w:tabs>
          <w:tab w:val="left" w:pos="1134"/>
        </w:tabs>
        <w:spacing w:before="120" w:after="120" w:line="360" w:lineRule="auto"/>
        <w:ind w:right="170"/>
        <w:jc w:val="both"/>
        <w:rPr>
          <w:sz w:val="16"/>
          <w:szCs w:val="16"/>
        </w:rPr>
      </w:pPr>
      <w:r w:rsidRPr="005C1DAC">
        <w:rPr>
          <w:rFonts w:eastAsia="Arial"/>
          <w:color w:val="000000"/>
          <w:sz w:val="16"/>
          <w:szCs w:val="16"/>
        </w:rPr>
        <w:t>Nas contratações com prazo de vigência superior a 1 (um) ano, será considerado o valor anual do contrato.</w:t>
      </w:r>
    </w:p>
    <w:p w14:paraId="546C9CEB"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bCs/>
          <w:sz w:val="16"/>
          <w:szCs w:val="16"/>
        </w:rPr>
        <w:t>Como requisito para a participação no pregão, a licitante deverá declarar, em campo próprio do sistema eletrônico, que está ciente e concorda com a</w:t>
      </w:r>
      <w:r w:rsidR="006977F0" w:rsidRPr="005C1DAC">
        <w:rPr>
          <w:bCs/>
          <w:sz w:val="16"/>
          <w:szCs w:val="16"/>
        </w:rPr>
        <w:t>s condições do edital e anexos.</w:t>
      </w:r>
    </w:p>
    <w:p w14:paraId="322493B3"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64248440" w14:textId="77777777" w:rsidR="006977F0" w:rsidRPr="005C1DAC" w:rsidRDefault="003500CE" w:rsidP="00B01AF7">
      <w:pPr>
        <w:pStyle w:val="PargrafodaLista"/>
        <w:numPr>
          <w:ilvl w:val="0"/>
          <w:numId w:val="32"/>
        </w:numPr>
        <w:tabs>
          <w:tab w:val="left" w:pos="1134"/>
        </w:tabs>
        <w:spacing w:before="120" w:after="120" w:line="360" w:lineRule="auto"/>
        <w:ind w:right="170"/>
        <w:jc w:val="both"/>
        <w:rPr>
          <w:sz w:val="16"/>
          <w:szCs w:val="16"/>
        </w:rPr>
      </w:pPr>
      <w:r w:rsidRPr="005C1DAC">
        <w:rPr>
          <w:b/>
          <w:sz w:val="16"/>
          <w:szCs w:val="16"/>
        </w:rPr>
        <w:t xml:space="preserve">ACESSO ÀS INFORMAÇÕES </w:t>
      </w:r>
    </w:p>
    <w:p w14:paraId="4451827B" w14:textId="344DEDFD"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Qualquer pessoa poderá solicitar esclarecimentos ou informações relativos a esta licitação, que serão prestados mediante solicitação dirigida ao pregoeiro, até 03 (três) dias úteis antes da data marcada para abertura do certame, por meio do endereço eletrônico</w:t>
      </w:r>
      <w:r w:rsidR="00B8607A" w:rsidRPr="005C1DAC">
        <w:rPr>
          <w:color w:val="0000FF"/>
          <w:spacing w:val="1"/>
          <w:sz w:val="16"/>
          <w:szCs w:val="16"/>
          <w:u w:val="single"/>
        </w:rPr>
        <w:t xml:space="preserve"> sme</w:t>
      </w:r>
      <w:r w:rsidR="00B8607A" w:rsidRPr="005C1DAC">
        <w:rPr>
          <w:color w:val="0000FF"/>
          <w:sz w:val="16"/>
          <w:szCs w:val="16"/>
          <w:u w:val="single"/>
        </w:rPr>
        <w:t>drecapsocorrofinancas@sme.prefeitura.sp.gov.br</w:t>
      </w:r>
      <w:r w:rsidRPr="005C1DAC">
        <w:rPr>
          <w:sz w:val="16"/>
          <w:szCs w:val="16"/>
        </w:rPr>
        <w:t>.</w:t>
      </w:r>
    </w:p>
    <w:p w14:paraId="7A176B3D"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Os esclarecimentos e as informações serão prestados no prazo de até 3 (três) dias úteis, limitado ao último dia útil anterior à data de abertura do certame.</w:t>
      </w:r>
    </w:p>
    <w:p w14:paraId="49FF38EA" w14:textId="77777777" w:rsidR="006977F0" w:rsidRPr="005C1DAC" w:rsidRDefault="003500CE" w:rsidP="00B01AF7">
      <w:pPr>
        <w:pStyle w:val="PargrafodaLista"/>
        <w:numPr>
          <w:ilvl w:val="0"/>
          <w:numId w:val="32"/>
        </w:numPr>
        <w:tabs>
          <w:tab w:val="left" w:pos="1134"/>
        </w:tabs>
        <w:spacing w:before="120" w:after="120" w:line="360" w:lineRule="auto"/>
        <w:ind w:right="170"/>
        <w:jc w:val="both"/>
        <w:rPr>
          <w:sz w:val="16"/>
          <w:szCs w:val="16"/>
        </w:rPr>
      </w:pPr>
      <w:r w:rsidRPr="005C1DAC">
        <w:rPr>
          <w:b/>
          <w:sz w:val="16"/>
          <w:szCs w:val="16"/>
        </w:rPr>
        <w:t>IMPUGNAÇÃO DO EDITAL</w:t>
      </w:r>
    </w:p>
    <w:p w14:paraId="0C0A6D94" w14:textId="6E44EAFE"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Qualquer pessoa, física ou jurídica</w:t>
      </w:r>
      <w:proofErr w:type="gramStart"/>
      <w:r w:rsidRPr="005C1DAC">
        <w:rPr>
          <w:sz w:val="16"/>
          <w:szCs w:val="16"/>
        </w:rPr>
        <w:t xml:space="preserve">  </w:t>
      </w:r>
      <w:proofErr w:type="gramEnd"/>
      <w:r w:rsidRPr="005C1DAC">
        <w:rPr>
          <w:sz w:val="16"/>
          <w:szCs w:val="16"/>
        </w:rPr>
        <w:t xml:space="preserve">poderá formular impugnações contra o ato convocatório, até 3 (três) dias úteis antes da data marcada para abertura do certame, mediante petição apresentada via e-mail, </w:t>
      </w:r>
      <w:r w:rsidR="00B8607A" w:rsidRPr="005C1DAC">
        <w:rPr>
          <w:color w:val="0000FF"/>
          <w:spacing w:val="1"/>
          <w:sz w:val="16"/>
          <w:szCs w:val="16"/>
          <w:u w:val="single"/>
        </w:rPr>
        <w:t>sme</w:t>
      </w:r>
      <w:r w:rsidR="00B8607A" w:rsidRPr="005C1DAC">
        <w:rPr>
          <w:color w:val="0000FF"/>
          <w:sz w:val="16"/>
          <w:szCs w:val="16"/>
          <w:u w:val="single"/>
        </w:rPr>
        <w:t>drecapsocorrofinancas@sme.prefeitura.sp.gov.br</w:t>
      </w:r>
      <w:r w:rsidRPr="005C1DAC">
        <w:rPr>
          <w:sz w:val="16"/>
          <w:szCs w:val="16"/>
        </w:rPr>
        <w:t>, em seu corpo ou documento anexo.</w:t>
      </w:r>
    </w:p>
    <w:p w14:paraId="4D26FFFE"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No ato da apresentação da impugnação é obrigatório anexar ao e-mail a cópia digitalizada dos seguintes documentos:</w:t>
      </w:r>
    </w:p>
    <w:p w14:paraId="4ACAA0D1" w14:textId="6D143034" w:rsidR="006977F0" w:rsidRPr="005C1DAC" w:rsidRDefault="003500CE" w:rsidP="00B01AF7">
      <w:pPr>
        <w:pStyle w:val="PargrafodaLista"/>
        <w:numPr>
          <w:ilvl w:val="3"/>
          <w:numId w:val="32"/>
        </w:numPr>
        <w:tabs>
          <w:tab w:val="left" w:pos="1134"/>
        </w:tabs>
        <w:spacing w:before="120" w:after="120" w:line="360" w:lineRule="auto"/>
        <w:ind w:right="170"/>
        <w:jc w:val="both"/>
        <w:rPr>
          <w:sz w:val="16"/>
          <w:szCs w:val="16"/>
        </w:rPr>
      </w:pPr>
      <w:r w:rsidRPr="005C1DAC">
        <w:rPr>
          <w:sz w:val="16"/>
          <w:szCs w:val="16"/>
        </w:rPr>
        <w:t>do documento de identidade e do Cadastro de Pessoas Físicas (CPF), se o impugnante for pessoa física;</w:t>
      </w:r>
    </w:p>
    <w:p w14:paraId="42DF355C" w14:textId="77777777" w:rsidR="006977F0" w:rsidRPr="005C1DAC" w:rsidRDefault="003500CE" w:rsidP="00B01AF7">
      <w:pPr>
        <w:pStyle w:val="PargrafodaLista"/>
        <w:numPr>
          <w:ilvl w:val="3"/>
          <w:numId w:val="32"/>
        </w:numPr>
        <w:tabs>
          <w:tab w:val="left" w:pos="1134"/>
        </w:tabs>
        <w:spacing w:before="120" w:after="120" w:line="360" w:lineRule="auto"/>
        <w:ind w:right="170"/>
        <w:jc w:val="both"/>
        <w:rPr>
          <w:sz w:val="16"/>
          <w:szCs w:val="16"/>
        </w:rPr>
      </w:pPr>
      <w:r w:rsidRPr="005C1DAC">
        <w:rPr>
          <w:sz w:val="16"/>
          <w:szCs w:val="16"/>
        </w:rPr>
        <w:t>do Cadastro Nacional de Pessoas Jurídicas (CNPJ), em se tratando de pessoa jurídica, acompanhado do respectivo ato constitutivo ou de procuração, que comprove que o signatário/remetente da impugnação efetivamente representa a impugnante.</w:t>
      </w:r>
    </w:p>
    <w:p w14:paraId="7D26B022"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Caberá ao agente de contratação se manifestar, motivadamente, a respeito da(s) impugnação(</w:t>
      </w:r>
      <w:proofErr w:type="spellStart"/>
      <w:r w:rsidRPr="005C1DAC">
        <w:rPr>
          <w:sz w:val="16"/>
          <w:szCs w:val="16"/>
        </w:rPr>
        <w:t>ões</w:t>
      </w:r>
      <w:proofErr w:type="spellEnd"/>
      <w:r w:rsidRPr="005C1DAC">
        <w:rPr>
          <w:sz w:val="16"/>
          <w:szCs w:val="16"/>
        </w:rPr>
        <w:t>), proferindo sua decisão no prazo de 03 (três) dias úteis, contados da data de recebimento, l</w:t>
      </w:r>
      <w:r w:rsidRPr="005C1DAC">
        <w:rPr>
          <w:color w:val="162937"/>
          <w:sz w:val="16"/>
          <w:szCs w:val="16"/>
          <w:shd w:val="clear" w:color="auto" w:fill="FFFFFF"/>
        </w:rPr>
        <w:t>imitado ao último dia útil anterior à data da abertura do certame</w:t>
      </w:r>
      <w:r w:rsidR="006977F0" w:rsidRPr="005C1DAC">
        <w:rPr>
          <w:sz w:val="16"/>
          <w:szCs w:val="16"/>
        </w:rPr>
        <w:t>.</w:t>
      </w:r>
    </w:p>
    <w:p w14:paraId="564C6A8D"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Quando o acolhimento da impugnação implicar alteração do edital capaz de afetar a formulação das propostas, será designada nova data para a realização do certame.</w:t>
      </w:r>
    </w:p>
    <w:p w14:paraId="6A9480FF"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A decisão sobre a impugnação será publicada no sítio eletrônico oficial</w:t>
      </w:r>
      <w:r w:rsidRPr="005C1DAC">
        <w:rPr>
          <w:b/>
          <w:sz w:val="16"/>
          <w:szCs w:val="16"/>
        </w:rPr>
        <w:t>.</w:t>
      </w:r>
    </w:p>
    <w:p w14:paraId="0E1405BC"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Os pedidos de impugnações, bem como as respectivas respostas serão divulgados no sistema eletrônico para visualização dos interessados.</w:t>
      </w:r>
    </w:p>
    <w:p w14:paraId="550107F3"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As impugnações e pedidos de esclarecimentos não suspendem os prazos previstos no certame.</w:t>
      </w:r>
    </w:p>
    <w:p w14:paraId="1A8FC071"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A concessão de efeito suspensivo à impugnação é medida excepcional e deverá ser motivada pelo agente de contratação, nos autos do processo de licitação.</w:t>
      </w:r>
    </w:p>
    <w:p w14:paraId="6EE55A48" w14:textId="77777777" w:rsidR="006977F0" w:rsidRPr="005C1DAC" w:rsidRDefault="003500CE" w:rsidP="00B01AF7">
      <w:pPr>
        <w:pStyle w:val="PargrafodaLista"/>
        <w:numPr>
          <w:ilvl w:val="0"/>
          <w:numId w:val="32"/>
        </w:numPr>
        <w:tabs>
          <w:tab w:val="left" w:pos="1134"/>
        </w:tabs>
        <w:spacing w:before="120" w:after="120" w:line="360" w:lineRule="auto"/>
        <w:ind w:right="170"/>
        <w:jc w:val="both"/>
        <w:rPr>
          <w:sz w:val="16"/>
          <w:szCs w:val="16"/>
        </w:rPr>
      </w:pPr>
      <w:r w:rsidRPr="005C1DAC">
        <w:rPr>
          <w:b/>
          <w:sz w:val="16"/>
          <w:szCs w:val="16"/>
        </w:rPr>
        <w:t>APRESENTAÇÃO DA PROPOSTA DE PREÇOS</w:t>
      </w:r>
    </w:p>
    <w:p w14:paraId="705BEA56"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bCs/>
          <w:sz w:val="16"/>
          <w:szCs w:val="16"/>
        </w:rPr>
        <w:t>Os licitantes encaminharão, exclusivamente por meio do sistema, a proposta com a descrição do objeto e o preço ou percentual de desconto, com</w:t>
      </w:r>
      <w:r w:rsidR="00300B1E" w:rsidRPr="005C1DAC">
        <w:rPr>
          <w:bCs/>
          <w:sz w:val="16"/>
          <w:szCs w:val="16"/>
        </w:rPr>
        <w:t xml:space="preserve"> o VALOR DO PREÇO anual</w:t>
      </w:r>
      <w:r w:rsidRPr="005C1DAC">
        <w:rPr>
          <w:bCs/>
          <w:color w:val="FF0000"/>
          <w:sz w:val="16"/>
          <w:szCs w:val="16"/>
        </w:rPr>
        <w:t xml:space="preserve">, </w:t>
      </w:r>
      <w:r w:rsidRPr="005C1DAC">
        <w:rPr>
          <w:bCs/>
          <w:sz w:val="16"/>
          <w:szCs w:val="16"/>
        </w:rPr>
        <w:t xml:space="preserve">com duas casas decimais, até a data e o horário estabelecidos </w:t>
      </w:r>
      <w:r w:rsidRPr="005C1DAC">
        <w:rPr>
          <w:bCs/>
          <w:sz w:val="16"/>
          <w:szCs w:val="16"/>
        </w:rPr>
        <w:lastRenderedPageBreak/>
        <w:t>para a abertura da sessão pública, devendo, no cadastramento da proposta, proceder às declarações pertinentes, em campo próprio do sistema.</w:t>
      </w:r>
    </w:p>
    <w:p w14:paraId="4357E360"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 xml:space="preserve">Até a abertura da sessão, a licitante poderá retirar ou substituir a proposta anteriormente apresentada. </w:t>
      </w:r>
    </w:p>
    <w:p w14:paraId="36EEC845"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A licitante será responsável por todas as transações que forem efetuadas em seu nome no sistema eletrônico, assumindo como firmes e verdadeiros sua proposta, lances e declarações.</w:t>
      </w:r>
    </w:p>
    <w:p w14:paraId="1A2A70A7"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A apresentação da proposta de preços implicará em plena aceitação, por parte da licitante, das condições estabelecidas neste Edital e em seus anexos.</w:t>
      </w:r>
    </w:p>
    <w:p w14:paraId="202E0323"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A proposta deve conter oferta firme e precisa, sem alternativa de produtos, preços ou qualquer outra condição que induza o julgamento a ter mais de um resultado.</w:t>
      </w:r>
    </w:p>
    <w:p w14:paraId="64ADE347"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w:t>
      </w:r>
      <w:r w:rsidR="006977F0" w:rsidRPr="005C1DAC">
        <w:rPr>
          <w:sz w:val="16"/>
          <w:szCs w:val="16"/>
        </w:rPr>
        <w:t>preços, a qualquer título.</w:t>
      </w:r>
    </w:p>
    <w:p w14:paraId="1EFB30D6"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Quaisquer tributos, custos e despesas diretos ou indiretos serão considerados como inclusos nos preços, não sendo aceitos pleitos de acréscimo, a qualquer título.</w:t>
      </w:r>
    </w:p>
    <w:p w14:paraId="5F06E7AF"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 xml:space="preserve">A licitante declarada vencedora do certame deverá enviar a proposta de preços, conforme disposto no Item 10.3. </w:t>
      </w:r>
      <w:proofErr w:type="gramStart"/>
      <w:r w:rsidRPr="005C1DAC">
        <w:rPr>
          <w:sz w:val="16"/>
          <w:szCs w:val="16"/>
        </w:rPr>
        <w:t>deste</w:t>
      </w:r>
      <w:proofErr w:type="gramEnd"/>
      <w:r w:rsidRPr="005C1DAC">
        <w:rPr>
          <w:sz w:val="16"/>
          <w:szCs w:val="16"/>
        </w:rPr>
        <w:t xml:space="preserve"> Edital, de acordo com o formulário que segue como Anexo III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213A954F"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F42635">
        <w:rPr>
          <w:color w:val="FF0000"/>
          <w:sz w:val="16"/>
          <w:szCs w:val="16"/>
        </w:rPr>
        <w:t>A propo</w:t>
      </w:r>
      <w:r w:rsidR="00882FA7" w:rsidRPr="00F42635">
        <w:rPr>
          <w:color w:val="FF0000"/>
          <w:sz w:val="16"/>
          <w:szCs w:val="16"/>
        </w:rPr>
        <w:t xml:space="preserve">sta deverá ter validade de </w:t>
      </w:r>
      <w:r w:rsidR="00C8530F" w:rsidRPr="00F42635">
        <w:rPr>
          <w:color w:val="FF0000"/>
          <w:sz w:val="16"/>
          <w:szCs w:val="16"/>
        </w:rPr>
        <w:t>6</w:t>
      </w:r>
      <w:r w:rsidR="00882FA7" w:rsidRPr="00F42635">
        <w:rPr>
          <w:color w:val="FF0000"/>
          <w:sz w:val="16"/>
          <w:szCs w:val="16"/>
        </w:rPr>
        <w:t>0 (</w:t>
      </w:r>
      <w:r w:rsidR="00C8530F" w:rsidRPr="00F42635">
        <w:rPr>
          <w:color w:val="FF0000"/>
          <w:sz w:val="16"/>
          <w:szCs w:val="16"/>
        </w:rPr>
        <w:t>sessenta</w:t>
      </w:r>
      <w:r w:rsidRPr="00F42635">
        <w:rPr>
          <w:color w:val="FF0000"/>
          <w:sz w:val="16"/>
          <w:szCs w:val="16"/>
        </w:rPr>
        <w:t>) dias corridos, contados a partir da data de sua apresentação</w:t>
      </w:r>
      <w:r w:rsidRPr="005C1DAC">
        <w:rPr>
          <w:sz w:val="16"/>
          <w:szCs w:val="16"/>
        </w:rPr>
        <w:t>.</w:t>
      </w:r>
    </w:p>
    <w:p w14:paraId="74882592" w14:textId="77777777" w:rsidR="006977F0" w:rsidRPr="005C1DAC" w:rsidRDefault="003500CE" w:rsidP="00B01AF7">
      <w:pPr>
        <w:pStyle w:val="PargrafodaLista"/>
        <w:numPr>
          <w:ilvl w:val="0"/>
          <w:numId w:val="32"/>
        </w:numPr>
        <w:tabs>
          <w:tab w:val="left" w:pos="1134"/>
        </w:tabs>
        <w:spacing w:before="120" w:after="120" w:line="360" w:lineRule="auto"/>
        <w:ind w:right="170"/>
        <w:jc w:val="both"/>
        <w:rPr>
          <w:sz w:val="16"/>
          <w:szCs w:val="16"/>
        </w:rPr>
      </w:pPr>
      <w:r w:rsidRPr="005C1DAC">
        <w:rPr>
          <w:b/>
          <w:sz w:val="16"/>
          <w:szCs w:val="16"/>
        </w:rPr>
        <w:t>ABERTURA DA SESSÃO E CLASSIFICAÇÃO INICIAL DAS PROPOSTAS DE PREÇOS</w:t>
      </w:r>
    </w:p>
    <w:p w14:paraId="64F8A49C"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Na data e horário indicados no preâmbulo deste Edital terá início automático a sessão pública do pregão eletrônico.</w:t>
      </w:r>
    </w:p>
    <w:p w14:paraId="02F1DD0A"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 xml:space="preserve">A análise da conformidade das propostas visará ao atendimento das condições estabelecidas neste Edital e seus anexos e </w:t>
      </w:r>
      <w:r w:rsidRPr="005C1DAC">
        <w:rPr>
          <w:sz w:val="16"/>
          <w:szCs w:val="16"/>
          <w:u w:val="single"/>
          <w:shd w:val="clear" w:color="auto" w:fill="FFFFFF"/>
        </w:rPr>
        <w:t>será feita exclusivamente na fase de julgamento em relação à proposta mais bem classificada.</w:t>
      </w:r>
    </w:p>
    <w:p w14:paraId="5924A02D"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 xml:space="preserve">Serão desclassificadas as propostas: </w:t>
      </w:r>
    </w:p>
    <w:p w14:paraId="7E22A98A" w14:textId="77777777"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cujo objeto não atenda as especificações, prazos e condições fixados neste edital e seus anexos;</w:t>
      </w:r>
    </w:p>
    <w:p w14:paraId="0CCA03EE" w14:textId="12CF1B95" w:rsidR="006977F0" w:rsidRPr="005C1DAC" w:rsidRDefault="003500CE" w:rsidP="00B01AF7">
      <w:pPr>
        <w:pStyle w:val="PargrafodaLista"/>
        <w:numPr>
          <w:ilvl w:val="2"/>
          <w:numId w:val="32"/>
        </w:numPr>
        <w:tabs>
          <w:tab w:val="left" w:pos="1134"/>
        </w:tabs>
        <w:spacing w:before="120" w:after="120" w:line="360" w:lineRule="auto"/>
        <w:ind w:right="170"/>
        <w:jc w:val="both"/>
        <w:rPr>
          <w:sz w:val="16"/>
          <w:szCs w:val="16"/>
        </w:rPr>
      </w:pPr>
      <w:r w:rsidRPr="005C1DAC">
        <w:rPr>
          <w:sz w:val="16"/>
          <w:szCs w:val="16"/>
        </w:rPr>
        <w:t>que por ação da licitante ofertante contenham elementos qu</w:t>
      </w:r>
      <w:r w:rsidR="006977F0" w:rsidRPr="005C1DAC">
        <w:rPr>
          <w:sz w:val="16"/>
          <w:szCs w:val="16"/>
        </w:rPr>
        <w:t>e permitam a sua identificação;</w:t>
      </w:r>
    </w:p>
    <w:p w14:paraId="671A9F82"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A desclassificação se dará por decisão motivada e registrada no sistema.</w:t>
      </w:r>
    </w:p>
    <w:p w14:paraId="78075F7E"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Serão desconsideradas ofertas ou vantagens baseadas nas propostas dos demais licitantes.</w:t>
      </w:r>
    </w:p>
    <w:p w14:paraId="355F360B"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Somente as licitantes cujas propostas sejam classificadas e ordenadas automaticamente pelo sistema participarão da fase de lances.</w:t>
      </w:r>
    </w:p>
    <w:p w14:paraId="1456AC04" w14:textId="77777777" w:rsidR="006977F0" w:rsidRPr="005C1DAC" w:rsidRDefault="003500CE" w:rsidP="00B01AF7">
      <w:pPr>
        <w:pStyle w:val="PargrafodaLista"/>
        <w:numPr>
          <w:ilvl w:val="0"/>
          <w:numId w:val="32"/>
        </w:numPr>
        <w:tabs>
          <w:tab w:val="left" w:pos="1134"/>
        </w:tabs>
        <w:spacing w:before="120" w:after="120" w:line="360" w:lineRule="auto"/>
        <w:ind w:right="170"/>
        <w:jc w:val="both"/>
        <w:rPr>
          <w:sz w:val="16"/>
          <w:szCs w:val="16"/>
        </w:rPr>
      </w:pPr>
      <w:r w:rsidRPr="005C1DAC">
        <w:rPr>
          <w:b/>
          <w:sz w:val="16"/>
          <w:szCs w:val="16"/>
        </w:rPr>
        <w:t xml:space="preserve">ETAPA DE LANCES </w:t>
      </w:r>
    </w:p>
    <w:p w14:paraId="728B5D14" w14:textId="7564081A" w:rsidR="00811525" w:rsidRPr="00F42635" w:rsidRDefault="00811525" w:rsidP="00811525">
      <w:pPr>
        <w:pStyle w:val="PargrafodaLista"/>
        <w:tabs>
          <w:tab w:val="left" w:pos="1134"/>
        </w:tabs>
        <w:spacing w:before="120" w:after="120" w:line="360" w:lineRule="auto"/>
        <w:ind w:left="432" w:right="170"/>
        <w:jc w:val="both"/>
        <w:rPr>
          <w:color w:val="FF0000"/>
          <w:sz w:val="16"/>
          <w:szCs w:val="16"/>
        </w:rPr>
      </w:pPr>
      <w:r w:rsidRPr="005C1DAC">
        <w:rPr>
          <w:b/>
          <w:sz w:val="16"/>
          <w:szCs w:val="16"/>
        </w:rPr>
        <w:t xml:space="preserve">- </w:t>
      </w:r>
      <w:r w:rsidRPr="00F42635">
        <w:rPr>
          <w:b/>
          <w:color w:val="FF0000"/>
          <w:sz w:val="16"/>
          <w:szCs w:val="16"/>
        </w:rPr>
        <w:t>Etapa de Lances de R$ 50,00 (cinquenta reais), entre os lances.</w:t>
      </w:r>
    </w:p>
    <w:p w14:paraId="52A33A1A"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 xml:space="preserve">Iniciada a etapa competitiva, as licitantes poderão encaminhar lances </w:t>
      </w:r>
      <w:r w:rsidRPr="005C1DAC">
        <w:rPr>
          <w:b/>
          <w:bCs/>
          <w:sz w:val="16"/>
          <w:szCs w:val="16"/>
          <w:u w:val="single"/>
        </w:rPr>
        <w:t>exclusivamente por meio do sistema eletrônico</w:t>
      </w:r>
      <w:r w:rsidRPr="005C1DAC">
        <w:rPr>
          <w:sz w:val="16"/>
          <w:szCs w:val="16"/>
        </w:rPr>
        <w:t>, sendo o licitante imediatamente informado do seu recebimento, registro e valor.</w:t>
      </w:r>
    </w:p>
    <w:p w14:paraId="21C2C1C8"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As licitantes poderão oferecer lances sucessivos, observado o horário fixado e as regras para sua aceitação.</w:t>
      </w:r>
    </w:p>
    <w:p w14:paraId="3D46F2D0"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lastRenderedPageBreak/>
        <w:t>A Licitante somente poderá oferecer lance inferior ou percentual de desconto maior ao último por ela ofertado e registrado pelo sistema</w:t>
      </w:r>
      <w:r w:rsidRPr="005C1DAC">
        <w:rPr>
          <w:b/>
          <w:sz w:val="16"/>
          <w:szCs w:val="16"/>
        </w:rPr>
        <w:t xml:space="preserve">, </w:t>
      </w:r>
      <w:r w:rsidRPr="005C1DAC">
        <w:rPr>
          <w:bCs/>
          <w:sz w:val="16"/>
          <w:szCs w:val="16"/>
        </w:rPr>
        <w:t>observado o</w:t>
      </w:r>
      <w:r w:rsidR="00AC589E" w:rsidRPr="005C1DAC">
        <w:rPr>
          <w:bCs/>
          <w:sz w:val="16"/>
          <w:szCs w:val="16"/>
        </w:rPr>
        <w:t xml:space="preserve"> intervalo mínimo de (02 minutos</w:t>
      </w:r>
      <w:r w:rsidRPr="005C1DAC">
        <w:rPr>
          <w:bCs/>
          <w:sz w:val="16"/>
          <w:szCs w:val="16"/>
        </w:rPr>
        <w:t>) em relação aos lances intermediários e em relação ao lance que cobrir a melhor oferta.</w:t>
      </w:r>
    </w:p>
    <w:p w14:paraId="6FF78B28"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bCs/>
          <w:sz w:val="16"/>
          <w:szCs w:val="16"/>
        </w:rPr>
        <w:t>A licitante poderá, uma única vez, excluir seu último lance ofertado, no intervalo de 15 segundos após o registro do sistema, na hipótese de lance inconsistente ou inexequível.</w:t>
      </w:r>
    </w:p>
    <w:p w14:paraId="2E29A3F2"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bCs/>
          <w:sz w:val="16"/>
          <w:szCs w:val="16"/>
        </w:rPr>
        <w:t xml:space="preserve">As licitantes serão informadas, em tempo real, do valor do menor lance registrado, </w:t>
      </w:r>
      <w:r w:rsidRPr="005C1DAC">
        <w:rPr>
          <w:bCs/>
          <w:sz w:val="16"/>
          <w:szCs w:val="16"/>
          <w:u w:val="single"/>
        </w:rPr>
        <w:t>vedada a identificação do licitante</w:t>
      </w:r>
      <w:r w:rsidRPr="005C1DAC">
        <w:rPr>
          <w:bCs/>
          <w:sz w:val="16"/>
          <w:szCs w:val="16"/>
        </w:rPr>
        <w:t>.</w:t>
      </w:r>
    </w:p>
    <w:p w14:paraId="3ACA1498"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Na hipótese de o sistema eletrônico se desconectar no decorrer da etapa de envio de lances da sessão pública e permanecer acessível aos licitantes, os lances continuarão sendo recebidos, sem prejuízo dos atos realizados.</w:t>
      </w:r>
    </w:p>
    <w:p w14:paraId="17B4291D"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332EAEF3" w14:textId="77777777" w:rsidR="006977F0" w:rsidRPr="005C1DAC" w:rsidRDefault="003500CE" w:rsidP="00B01AF7">
      <w:pPr>
        <w:pStyle w:val="PargrafodaLista"/>
        <w:numPr>
          <w:ilvl w:val="1"/>
          <w:numId w:val="32"/>
        </w:numPr>
        <w:tabs>
          <w:tab w:val="left" w:pos="1134"/>
        </w:tabs>
        <w:spacing w:before="120" w:after="120" w:line="360" w:lineRule="auto"/>
        <w:ind w:right="170"/>
        <w:jc w:val="both"/>
        <w:rPr>
          <w:sz w:val="16"/>
          <w:szCs w:val="16"/>
        </w:rPr>
      </w:pPr>
      <w:r w:rsidRPr="005C1DAC">
        <w:rPr>
          <w:sz w:val="16"/>
          <w:szCs w:val="16"/>
        </w:rPr>
        <w:t>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59D163FB" w14:textId="77777777" w:rsidR="006977F0" w:rsidRPr="005C1DAC" w:rsidRDefault="003500CE" w:rsidP="006977F0">
      <w:pPr>
        <w:pStyle w:val="PargrafodaLista"/>
        <w:numPr>
          <w:ilvl w:val="2"/>
          <w:numId w:val="22"/>
        </w:numPr>
        <w:tabs>
          <w:tab w:val="left" w:pos="1134"/>
        </w:tabs>
        <w:spacing w:before="120" w:after="120" w:line="360" w:lineRule="auto"/>
        <w:ind w:left="1134" w:right="170" w:hanging="1077"/>
        <w:jc w:val="both"/>
        <w:rPr>
          <w:sz w:val="16"/>
          <w:szCs w:val="16"/>
        </w:rPr>
      </w:pPr>
      <w:r w:rsidRPr="005C1DAC">
        <w:rPr>
          <w:sz w:val="16"/>
          <w:szCs w:val="16"/>
        </w:rPr>
        <w:t>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preenchas as condições estabelecidas no artigo 1º, §2º, do Decreto nº 56.475/2015, com valores até 5% (cinco por cento) acima do melhor preço ofertado.</w:t>
      </w:r>
    </w:p>
    <w:p w14:paraId="22831897" w14:textId="77777777" w:rsidR="006977F0" w:rsidRPr="005C1DAC" w:rsidRDefault="003500CE" w:rsidP="006977F0">
      <w:pPr>
        <w:pStyle w:val="PargrafodaLista"/>
        <w:numPr>
          <w:ilvl w:val="2"/>
          <w:numId w:val="22"/>
        </w:numPr>
        <w:tabs>
          <w:tab w:val="left" w:pos="1134"/>
        </w:tabs>
        <w:spacing w:before="120" w:after="120" w:line="360" w:lineRule="auto"/>
        <w:ind w:left="1134" w:right="170" w:hanging="1077"/>
        <w:jc w:val="both"/>
        <w:rPr>
          <w:sz w:val="16"/>
          <w:szCs w:val="16"/>
        </w:rPr>
      </w:pPr>
      <w:r w:rsidRPr="005C1DAC">
        <w:rPr>
          <w:sz w:val="16"/>
          <w:szCs w:val="16"/>
        </w:rPr>
        <w:t>Em caso positivo, a microempresa ou empresa de pequeno porte, ou                       cooperativa que preencha as condições estabelecidas no</w:t>
      </w:r>
      <w:r w:rsidR="00EB2032" w:rsidRPr="005C1DAC">
        <w:rPr>
          <w:sz w:val="16"/>
          <w:szCs w:val="16"/>
        </w:rPr>
        <w:t xml:space="preserve"> artigo 1º, §2º, do Decreto nº</w:t>
      </w:r>
      <w:proofErr w:type="gramStart"/>
      <w:r w:rsidR="00EB2032" w:rsidRPr="005C1DAC">
        <w:rPr>
          <w:sz w:val="16"/>
          <w:szCs w:val="16"/>
        </w:rPr>
        <w:t xml:space="preserve"> </w:t>
      </w:r>
      <w:r w:rsidRPr="005C1DAC">
        <w:rPr>
          <w:sz w:val="16"/>
          <w:szCs w:val="16"/>
        </w:rPr>
        <w:t xml:space="preserve"> </w:t>
      </w:r>
      <w:proofErr w:type="gramEnd"/>
      <w:r w:rsidRPr="005C1DAC">
        <w:rPr>
          <w:sz w:val="16"/>
          <w:szCs w:val="16"/>
        </w:rPr>
        <w:t>56.475/2015, convocada poderá apresentar proposta de preço inferior àquela, à primeira classificada no prazo de 5 (cinco) minutos, sob pena de preclusão.</w:t>
      </w:r>
    </w:p>
    <w:p w14:paraId="5579FA64" w14:textId="77777777" w:rsidR="006977F0" w:rsidRPr="005C1DAC" w:rsidRDefault="003500CE" w:rsidP="006977F0">
      <w:pPr>
        <w:pStyle w:val="PargrafodaLista"/>
        <w:numPr>
          <w:ilvl w:val="2"/>
          <w:numId w:val="22"/>
        </w:numPr>
        <w:tabs>
          <w:tab w:val="left" w:pos="1134"/>
        </w:tabs>
        <w:spacing w:before="120" w:after="120" w:line="360" w:lineRule="auto"/>
        <w:ind w:left="1134" w:right="170" w:hanging="1077"/>
        <w:jc w:val="both"/>
        <w:rPr>
          <w:sz w:val="16"/>
          <w:szCs w:val="16"/>
        </w:rPr>
      </w:pPr>
      <w:r w:rsidRPr="005C1DAC">
        <w:rPr>
          <w:sz w:val="16"/>
          <w:szCs w:val="16"/>
        </w:rPr>
        <w:t>Caso a microempresa (ME) ou empresa de pequeno porte (EPP), ou cooperativa que preencha as condições estabelecidas no artigo 1º, §2º, do Decreto nº</w:t>
      </w:r>
      <w:r w:rsidR="002B0D6D" w:rsidRPr="005C1DAC">
        <w:rPr>
          <w:sz w:val="16"/>
          <w:szCs w:val="16"/>
        </w:rPr>
        <w:t xml:space="preserve"> 56.475/2015 (COOP), convocada </w:t>
      </w:r>
      <w:r w:rsidRPr="005C1DAC">
        <w:rPr>
          <w:sz w:val="16"/>
          <w:szCs w:val="16"/>
        </w:rPr>
        <w:t xml:space="preserve">não exerça o benefício de ofertar preço inferior à primeira classificada ou não o faça no tempo aprazado, o sistema automaticamente convocará as ME/EPP/COOP remanescentes que, porventura, se enquadrem na hipótese do empate ficto, na ordem classificatória, para exercício do mesmo direito, sucessivamente, se for o caso. </w:t>
      </w:r>
    </w:p>
    <w:p w14:paraId="50A45373" w14:textId="77777777" w:rsidR="006977F0" w:rsidRPr="005C1DAC" w:rsidRDefault="003500CE" w:rsidP="006977F0">
      <w:pPr>
        <w:pStyle w:val="PargrafodaLista"/>
        <w:numPr>
          <w:ilvl w:val="2"/>
          <w:numId w:val="22"/>
        </w:numPr>
        <w:tabs>
          <w:tab w:val="left" w:pos="1134"/>
        </w:tabs>
        <w:spacing w:before="120" w:after="120" w:line="360" w:lineRule="auto"/>
        <w:ind w:left="1134" w:right="170" w:hanging="1077"/>
        <w:jc w:val="both"/>
        <w:rPr>
          <w:sz w:val="16"/>
          <w:szCs w:val="16"/>
        </w:rPr>
      </w:pPr>
      <w:r w:rsidRPr="005C1DAC">
        <w:rPr>
          <w:bCs/>
          <w:sz w:val="16"/>
          <w:szCs w:val="16"/>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218422F8" w14:textId="77777777" w:rsidR="006977F0" w:rsidRPr="005C1DAC" w:rsidRDefault="003500CE" w:rsidP="006977F0">
      <w:pPr>
        <w:pStyle w:val="PargrafodaLista"/>
        <w:numPr>
          <w:ilvl w:val="1"/>
          <w:numId w:val="22"/>
        </w:numPr>
        <w:tabs>
          <w:tab w:val="left" w:pos="1134"/>
        </w:tabs>
        <w:spacing w:before="120" w:after="120" w:line="360" w:lineRule="auto"/>
        <w:ind w:right="170"/>
        <w:jc w:val="both"/>
        <w:rPr>
          <w:sz w:val="16"/>
          <w:szCs w:val="16"/>
        </w:rPr>
      </w:pPr>
      <w:r w:rsidRPr="005C1DAC">
        <w:rPr>
          <w:bCs/>
          <w:sz w:val="16"/>
          <w:szCs w:val="16"/>
        </w:rPr>
        <w:t>Só poderá haver empate entre propostas iguais (não seguidas de lances), ou entre lances finais da fase fechada do modo de disputa aberto e fechado</w:t>
      </w:r>
      <w:r w:rsidR="00300B1E" w:rsidRPr="005C1DAC">
        <w:rPr>
          <w:bCs/>
          <w:sz w:val="16"/>
          <w:szCs w:val="16"/>
        </w:rPr>
        <w:t>.</w:t>
      </w:r>
    </w:p>
    <w:p w14:paraId="4DF45942" w14:textId="77777777" w:rsidR="006977F0" w:rsidRPr="005C1DAC" w:rsidRDefault="003500CE" w:rsidP="006977F0">
      <w:pPr>
        <w:pStyle w:val="PargrafodaLista"/>
        <w:numPr>
          <w:ilvl w:val="1"/>
          <w:numId w:val="22"/>
        </w:numPr>
        <w:tabs>
          <w:tab w:val="left" w:pos="1134"/>
        </w:tabs>
        <w:spacing w:before="120" w:after="120" w:line="360" w:lineRule="auto"/>
        <w:ind w:right="170"/>
        <w:jc w:val="both"/>
        <w:rPr>
          <w:sz w:val="16"/>
          <w:szCs w:val="16"/>
        </w:rPr>
      </w:pPr>
      <w:r w:rsidRPr="005C1DAC">
        <w:rPr>
          <w:bCs/>
          <w:sz w:val="16"/>
          <w:szCs w:val="16"/>
        </w:rPr>
        <w:t>Em caso de eventual empate entre propostas ou lances, serão adotados os critérios previstos no art. 60 da Lei 14.133/21, de acordo com a ordem legalmente estabelecida.</w:t>
      </w:r>
    </w:p>
    <w:p w14:paraId="43639BE8" w14:textId="77777777" w:rsidR="006977F0" w:rsidRPr="005C1DAC" w:rsidRDefault="003500CE" w:rsidP="006977F0">
      <w:pPr>
        <w:pStyle w:val="PargrafodaLista"/>
        <w:numPr>
          <w:ilvl w:val="1"/>
          <w:numId w:val="22"/>
        </w:numPr>
        <w:tabs>
          <w:tab w:val="left" w:pos="1134"/>
        </w:tabs>
        <w:spacing w:before="120" w:after="120" w:line="360" w:lineRule="auto"/>
        <w:ind w:right="170"/>
        <w:jc w:val="both"/>
        <w:rPr>
          <w:sz w:val="16"/>
          <w:szCs w:val="16"/>
        </w:rPr>
      </w:pPr>
      <w:r w:rsidRPr="005C1DAC">
        <w:rPr>
          <w:bCs/>
          <w:sz w:val="16"/>
          <w:szCs w:val="16"/>
        </w:rPr>
        <w:t>Após a etapa de lances, se a melhor proposta estiver em desconformidade                 com o preço máximo estipulado para a contratação, o pregoeiro</w:t>
      </w:r>
      <w:r w:rsidRPr="005C1DAC">
        <w:rPr>
          <w:b/>
          <w:sz w:val="16"/>
          <w:szCs w:val="16"/>
        </w:rPr>
        <w:t xml:space="preserve"> </w:t>
      </w:r>
      <w:r w:rsidRPr="005C1DAC">
        <w:rPr>
          <w:bCs/>
          <w:sz w:val="16"/>
          <w:szCs w:val="16"/>
        </w:rPr>
        <w:t>poderá negociar melhores condições.</w:t>
      </w:r>
    </w:p>
    <w:p w14:paraId="595437FA" w14:textId="77777777" w:rsidR="006977F0" w:rsidRPr="005C1DAC" w:rsidRDefault="003500CE" w:rsidP="006977F0">
      <w:pPr>
        <w:pStyle w:val="PargrafodaLista"/>
        <w:numPr>
          <w:ilvl w:val="1"/>
          <w:numId w:val="22"/>
        </w:numPr>
        <w:tabs>
          <w:tab w:val="left" w:pos="1134"/>
        </w:tabs>
        <w:spacing w:before="120" w:after="120" w:line="360" w:lineRule="auto"/>
        <w:ind w:right="170"/>
        <w:jc w:val="both"/>
        <w:rPr>
          <w:sz w:val="16"/>
          <w:szCs w:val="16"/>
        </w:rPr>
      </w:pPr>
      <w:r w:rsidRPr="005C1DAC">
        <w:rPr>
          <w:bCs/>
          <w:sz w:val="16"/>
          <w:szCs w:val="16"/>
        </w:rPr>
        <w:t>Quando o primeiro colocado, em que pese a negociação realizada, mantiver sua proposta acima do preço máximo definido, a negociação poderá ser realizada com os demais licitantes.</w:t>
      </w:r>
    </w:p>
    <w:p w14:paraId="195E642F" w14:textId="77777777" w:rsidR="006977F0" w:rsidRPr="005C1DAC" w:rsidRDefault="003500CE" w:rsidP="006977F0">
      <w:pPr>
        <w:pStyle w:val="PargrafodaLista"/>
        <w:numPr>
          <w:ilvl w:val="1"/>
          <w:numId w:val="22"/>
        </w:numPr>
        <w:tabs>
          <w:tab w:val="left" w:pos="1134"/>
        </w:tabs>
        <w:spacing w:before="120" w:after="120" w:line="360" w:lineRule="auto"/>
        <w:ind w:right="170"/>
        <w:jc w:val="both"/>
        <w:rPr>
          <w:sz w:val="16"/>
          <w:szCs w:val="16"/>
        </w:rPr>
      </w:pPr>
      <w:r w:rsidRPr="005C1DAC">
        <w:rPr>
          <w:bCs/>
          <w:sz w:val="16"/>
          <w:szCs w:val="16"/>
        </w:rPr>
        <w:t>A negociação será realizada por meio do sistema, com acompanhamento dos demais licitantes e divulgação do resultado, bem como anexação aos autos do processo.</w:t>
      </w:r>
    </w:p>
    <w:p w14:paraId="1FBC4E35" w14:textId="77777777" w:rsidR="006977F0" w:rsidRPr="005C1DAC" w:rsidRDefault="003500CE" w:rsidP="006977F0">
      <w:pPr>
        <w:pStyle w:val="PargrafodaLista"/>
        <w:numPr>
          <w:ilvl w:val="1"/>
          <w:numId w:val="22"/>
        </w:numPr>
        <w:tabs>
          <w:tab w:val="left" w:pos="1134"/>
        </w:tabs>
        <w:spacing w:before="120" w:after="120" w:line="360" w:lineRule="auto"/>
        <w:ind w:right="170"/>
        <w:jc w:val="both"/>
        <w:rPr>
          <w:sz w:val="16"/>
          <w:szCs w:val="16"/>
        </w:rPr>
      </w:pPr>
      <w:r w:rsidRPr="005C1DAC">
        <w:rPr>
          <w:bCs/>
          <w:sz w:val="16"/>
          <w:szCs w:val="16"/>
        </w:rPr>
        <w:lastRenderedPageBreak/>
        <w:t>O licitante mais bem classificado deverá, no prazo de 2 (duas) horas, prorrogável a partir e solicitação fundamentada, enviar a proposta adequada ao último lance ofertado após a negociação realizado.</w:t>
      </w:r>
    </w:p>
    <w:p w14:paraId="7E290042" w14:textId="77777777" w:rsidR="006977F0" w:rsidRPr="005C1DAC" w:rsidRDefault="003500CE" w:rsidP="006977F0">
      <w:pPr>
        <w:pStyle w:val="PargrafodaLista"/>
        <w:numPr>
          <w:ilvl w:val="1"/>
          <w:numId w:val="22"/>
        </w:numPr>
        <w:tabs>
          <w:tab w:val="left" w:pos="1134"/>
        </w:tabs>
        <w:spacing w:before="120" w:after="120" w:line="360" w:lineRule="auto"/>
        <w:ind w:right="170"/>
        <w:jc w:val="both"/>
        <w:rPr>
          <w:sz w:val="16"/>
          <w:szCs w:val="16"/>
        </w:rPr>
      </w:pPr>
      <w:r w:rsidRPr="005C1DAC">
        <w:rPr>
          <w:bCs/>
          <w:sz w:val="16"/>
          <w:szCs w:val="16"/>
        </w:rPr>
        <w:t>Encerrada a negociação, o pregoeiro iniciará a fase de aceitação e julgamento da proposta.</w:t>
      </w:r>
    </w:p>
    <w:p w14:paraId="7BECACCF" w14:textId="77777777" w:rsidR="006977F0" w:rsidRPr="005C1DAC" w:rsidRDefault="006F3AE0" w:rsidP="006977F0">
      <w:pPr>
        <w:pStyle w:val="PargrafodaLista"/>
        <w:numPr>
          <w:ilvl w:val="1"/>
          <w:numId w:val="22"/>
        </w:numPr>
        <w:tabs>
          <w:tab w:val="left" w:pos="1134"/>
        </w:tabs>
        <w:spacing w:before="120" w:after="120" w:line="360" w:lineRule="auto"/>
        <w:ind w:right="170"/>
        <w:jc w:val="both"/>
        <w:rPr>
          <w:sz w:val="16"/>
          <w:szCs w:val="16"/>
        </w:rPr>
      </w:pPr>
      <w:r w:rsidRPr="005C1DAC">
        <w:rPr>
          <w:sz w:val="16"/>
          <w:szCs w:val="16"/>
        </w:rPr>
        <w:t>Incumbirá à licitante acompanhar as operações no sistema eletrônico durante a sessão pública do pregão, ficando responsável pelo ônus decorrente da perda de negócios diante da inobservância de quaisquer mensagens emitidas pelo sistema ou de sua desconexão.</w:t>
      </w:r>
    </w:p>
    <w:p w14:paraId="0873FB7D" w14:textId="77777777" w:rsidR="006977F0" w:rsidRPr="005C1DAC" w:rsidRDefault="003500CE" w:rsidP="006977F0">
      <w:pPr>
        <w:pStyle w:val="PargrafodaLista"/>
        <w:numPr>
          <w:ilvl w:val="0"/>
          <w:numId w:val="22"/>
        </w:numPr>
        <w:tabs>
          <w:tab w:val="left" w:pos="1134"/>
        </w:tabs>
        <w:spacing w:before="120" w:after="120" w:line="360" w:lineRule="auto"/>
        <w:ind w:right="170"/>
        <w:jc w:val="both"/>
        <w:rPr>
          <w:sz w:val="16"/>
          <w:szCs w:val="16"/>
        </w:rPr>
      </w:pPr>
      <w:r w:rsidRPr="005C1DAC">
        <w:rPr>
          <w:b/>
          <w:sz w:val="16"/>
          <w:szCs w:val="16"/>
        </w:rPr>
        <w:t>MODO DE DISPUTA ABERTO</w:t>
      </w:r>
    </w:p>
    <w:p w14:paraId="3EDF7C68"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bCs/>
          <w:sz w:val="16"/>
          <w:szCs w:val="16"/>
        </w:rPr>
        <w:t>No modo de disputa aberto os licitantes apresentarão lances públicos e sucessivos em sessão pública com duração de 10 (dez) minutos com prorrogação automática quando houver lance ofertado nos últimos 2 (dois) minutos.</w:t>
      </w:r>
    </w:p>
    <w:p w14:paraId="31BFAAA5" w14:textId="77777777" w:rsidR="006977F0" w:rsidRPr="005C1DAC" w:rsidRDefault="003500CE" w:rsidP="006977F0">
      <w:pPr>
        <w:pStyle w:val="PargrafodaLista"/>
        <w:numPr>
          <w:ilvl w:val="2"/>
          <w:numId w:val="23"/>
        </w:numPr>
        <w:tabs>
          <w:tab w:val="left" w:pos="1134"/>
        </w:tabs>
        <w:spacing w:before="120" w:after="120" w:line="360" w:lineRule="auto"/>
        <w:ind w:right="170"/>
        <w:jc w:val="both"/>
        <w:rPr>
          <w:sz w:val="16"/>
          <w:szCs w:val="16"/>
        </w:rPr>
      </w:pPr>
      <w:r w:rsidRPr="005C1DAC">
        <w:rPr>
          <w:bCs/>
          <w:sz w:val="16"/>
          <w:szCs w:val="16"/>
        </w:rPr>
        <w:t>A prorrogação automática será de dois minutos e ocorrerá de forma sucessiva enquanto houver lances enviados nesse período</w:t>
      </w:r>
      <w:r w:rsidRPr="005C1DAC">
        <w:rPr>
          <w:b/>
          <w:sz w:val="16"/>
          <w:szCs w:val="16"/>
        </w:rPr>
        <w:t>.</w:t>
      </w:r>
    </w:p>
    <w:p w14:paraId="0D774835" w14:textId="77777777" w:rsidR="006977F0" w:rsidRPr="005C1DAC" w:rsidRDefault="003500CE" w:rsidP="006977F0">
      <w:pPr>
        <w:pStyle w:val="PargrafodaLista"/>
        <w:numPr>
          <w:ilvl w:val="2"/>
          <w:numId w:val="23"/>
        </w:numPr>
        <w:tabs>
          <w:tab w:val="left" w:pos="1134"/>
        </w:tabs>
        <w:spacing w:before="120" w:after="120" w:line="360" w:lineRule="auto"/>
        <w:ind w:right="170"/>
        <w:jc w:val="both"/>
        <w:rPr>
          <w:sz w:val="16"/>
          <w:szCs w:val="16"/>
        </w:rPr>
      </w:pPr>
      <w:r w:rsidRPr="005C1DAC">
        <w:rPr>
          <w:bCs/>
          <w:sz w:val="16"/>
          <w:szCs w:val="16"/>
        </w:rPr>
        <w:t>Não havendo novos lances a sessão pública encerrar-se-á automaticamente e o sistema ordenará e divulgará os lances conforme a ordem final de classificação.</w:t>
      </w:r>
    </w:p>
    <w:p w14:paraId="77E98882" w14:textId="77777777" w:rsidR="006977F0" w:rsidRPr="005C1DAC" w:rsidRDefault="003500CE" w:rsidP="006977F0">
      <w:pPr>
        <w:pStyle w:val="PargrafodaLista"/>
        <w:numPr>
          <w:ilvl w:val="2"/>
          <w:numId w:val="23"/>
        </w:numPr>
        <w:tabs>
          <w:tab w:val="left" w:pos="1134"/>
        </w:tabs>
        <w:spacing w:before="120" w:after="120" w:line="360" w:lineRule="auto"/>
        <w:ind w:right="170"/>
        <w:jc w:val="both"/>
        <w:rPr>
          <w:sz w:val="16"/>
          <w:szCs w:val="16"/>
        </w:rPr>
      </w:pPr>
      <w:r w:rsidRPr="005C1DAC">
        <w:rPr>
          <w:bCs/>
          <w:sz w:val="16"/>
          <w:szCs w:val="16"/>
        </w:rPr>
        <w:t>A</w:t>
      </w:r>
      <w:r w:rsidRPr="005C1DAC">
        <w:rPr>
          <w:bCs/>
          <w:color w:val="000000"/>
          <w:sz w:val="16"/>
          <w:szCs w:val="16"/>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4D57C282" w14:textId="77777777" w:rsidR="006977F0" w:rsidRPr="005C1DAC" w:rsidRDefault="003500CE" w:rsidP="006977F0">
      <w:pPr>
        <w:pStyle w:val="PargrafodaLista"/>
        <w:numPr>
          <w:ilvl w:val="0"/>
          <w:numId w:val="23"/>
        </w:numPr>
        <w:tabs>
          <w:tab w:val="left" w:pos="1134"/>
        </w:tabs>
        <w:spacing w:before="120" w:after="120" w:line="360" w:lineRule="auto"/>
        <w:ind w:right="170"/>
        <w:jc w:val="both"/>
        <w:rPr>
          <w:sz w:val="16"/>
          <w:szCs w:val="16"/>
        </w:rPr>
      </w:pPr>
      <w:r w:rsidRPr="005C1DAC">
        <w:rPr>
          <w:b/>
          <w:sz w:val="16"/>
          <w:szCs w:val="16"/>
        </w:rPr>
        <w:t>JULGAMENTO</w:t>
      </w:r>
    </w:p>
    <w:p w14:paraId="519716E7"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Para julgamento e classificação das propostas será adotado o critério do m</w:t>
      </w:r>
      <w:r w:rsidR="00300B1E" w:rsidRPr="005C1DAC">
        <w:rPr>
          <w:sz w:val="16"/>
          <w:szCs w:val="16"/>
        </w:rPr>
        <w:t>enor preço global anual</w:t>
      </w:r>
      <w:r w:rsidR="000B4193" w:rsidRPr="005C1DAC">
        <w:rPr>
          <w:sz w:val="16"/>
          <w:szCs w:val="16"/>
        </w:rPr>
        <w:t xml:space="preserve">, </w:t>
      </w:r>
      <w:r w:rsidRPr="005C1DAC">
        <w:rPr>
          <w:sz w:val="16"/>
          <w:szCs w:val="16"/>
        </w:rPr>
        <w:t>observados os requisitos, as especificações técnicas e os parâmetros definidos neste Edital e em seus anexos quanto ao objeto.</w:t>
      </w:r>
    </w:p>
    <w:p w14:paraId="239297F0"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2064476E" w14:textId="46F62ADB"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shd w:val="clear" w:color="auto" w:fill="FFFFFF"/>
        </w:rPr>
        <w:t>É recomendável, nesta fase, que sejam consultados os cadastros previstos</w:t>
      </w:r>
      <w:proofErr w:type="gramStart"/>
      <w:r w:rsidRPr="005C1DAC">
        <w:rPr>
          <w:sz w:val="16"/>
          <w:szCs w:val="16"/>
          <w:shd w:val="clear" w:color="auto" w:fill="FFFFFF"/>
        </w:rPr>
        <w:t xml:space="preserve">   </w:t>
      </w:r>
      <w:proofErr w:type="gramEnd"/>
      <w:r w:rsidRPr="005C1DAC">
        <w:rPr>
          <w:sz w:val="16"/>
          <w:szCs w:val="16"/>
          <w:shd w:val="clear" w:color="auto" w:fill="FFFFFF"/>
        </w:rPr>
        <w:t>no item 13.6.8, em nome da empresa licitante e também de seu sócio majoritário, de forma a verificar a existência de sanção que impeça a participação no certame e futura contratação</w:t>
      </w:r>
      <w:r w:rsidRPr="005C1DAC">
        <w:rPr>
          <w:b/>
          <w:bCs/>
          <w:sz w:val="16"/>
          <w:szCs w:val="16"/>
          <w:shd w:val="clear" w:color="auto" w:fill="FFFFFF"/>
        </w:rPr>
        <w:t xml:space="preserve">, </w:t>
      </w:r>
      <w:r w:rsidRPr="005C1DAC">
        <w:rPr>
          <w:sz w:val="16"/>
          <w:szCs w:val="16"/>
          <w:shd w:val="clear" w:color="auto" w:fill="FFFFFF"/>
        </w:rPr>
        <w:t>garantida a manifestação do licitante previamente a eventual desclassificação.</w:t>
      </w:r>
    </w:p>
    <w:p w14:paraId="5625AEE4"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bCs/>
          <w:sz w:val="16"/>
          <w:szCs w:val="16"/>
        </w:rPr>
        <w:t>Caso o licitante provisoriamente classificado em primeiro lugar tenha se utilizado de algum benefício direcionado às ME/</w:t>
      </w:r>
      <w:proofErr w:type="spellStart"/>
      <w:r w:rsidRPr="005C1DAC">
        <w:rPr>
          <w:bCs/>
          <w:sz w:val="16"/>
          <w:szCs w:val="16"/>
        </w:rPr>
        <w:t>EPP’s</w:t>
      </w:r>
      <w:proofErr w:type="spellEnd"/>
      <w:r w:rsidRPr="005C1DAC">
        <w:rPr>
          <w:bCs/>
          <w:sz w:val="16"/>
          <w:szCs w:val="16"/>
        </w:rPr>
        <w:t>, o pregoeiro diligenciará para verificar o enquadramento.</w:t>
      </w:r>
    </w:p>
    <w:p w14:paraId="610D642A"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bCs/>
          <w:sz w:val="16"/>
          <w:szCs w:val="16"/>
        </w:rPr>
        <w:t>Será desclassificada a proposta vencedora que não atender aos requisitos do item 7.3.</w:t>
      </w:r>
    </w:p>
    <w:p w14:paraId="55989313"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bCs/>
          <w:sz w:val="16"/>
          <w:szCs w:val="16"/>
        </w:rPr>
        <w:t>Erros no preenchimento da proposta não constituem motivo para desclassificação da proposta, desde que se limitem a erros ou falhas que não alteram a substância da proposta.</w:t>
      </w:r>
    </w:p>
    <w:p w14:paraId="32D238E0"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Após a negociação, o Pregoeiro fará o exame da aceitabilidade da oferta da primeira classificada, devendo esta encaminhar, em prazo estabelecido pelo pregoeiro(a), através do sistema eletrônico, sob pela de desclassificação, a proposta de preço, conforme Anexo III, com o valor do preço final alcançado, bem como a planilha de composição de custos.</w:t>
      </w:r>
    </w:p>
    <w:p w14:paraId="22BAA9DD"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O Pregoeiro deverá verificar, como critério de aceitabilidade, a compatibilidade do menor preço, inclusive quanto aos preços unitários, alcançado com os parâmetros de preços de mercado, definidos pela Administração, coerentes com a execução do objeto licitado, aferido mediante a pesquisa de preços que instrui o processo administrativo pertinente a esta licitação.</w:t>
      </w:r>
    </w:p>
    <w:p w14:paraId="344396F2"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Em caso de incompatibilidade de algum valor unitário com os parâmetros da Administração, estes poderão ser negociados com o licitante provisoriamente classificado em primeiro lugar, sem possibilidade de majoração do preço final alcançado na fase de lances.</w:t>
      </w:r>
    </w:p>
    <w:p w14:paraId="487697F8"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lastRenderedPageBreak/>
        <w:t>Se o preço alcançado ensejar dúvidas quanto a sua exequibilidade, poderá o Pregoeiro determinar à licitante que demonstre a sua viabilidade, sob pena de desclassificação, por meio de documentação complementar que comprove a capacidade da licitante em fornecer o objeto licitado pelo preço ofertado e nas condições propostas no Edital.</w:t>
      </w:r>
    </w:p>
    <w:p w14:paraId="10EAC6CF"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Se a oferta não for aceitável ou se a licitante não atender à exigência estabelecida na cláusula supra,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0AFCA1F1"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Considerada aceitável a oferta de menor preço, passará o Pregoeiro ao julgamento da habilitação.</w:t>
      </w:r>
    </w:p>
    <w:p w14:paraId="04BCE17E" w14:textId="77777777" w:rsidR="006977F0" w:rsidRPr="005C1DAC" w:rsidRDefault="003500CE" w:rsidP="006977F0">
      <w:pPr>
        <w:pStyle w:val="PargrafodaLista"/>
        <w:numPr>
          <w:ilvl w:val="0"/>
          <w:numId w:val="23"/>
        </w:numPr>
        <w:tabs>
          <w:tab w:val="left" w:pos="1134"/>
        </w:tabs>
        <w:spacing w:before="120" w:after="120" w:line="360" w:lineRule="auto"/>
        <w:ind w:right="170"/>
        <w:jc w:val="both"/>
        <w:rPr>
          <w:sz w:val="16"/>
          <w:szCs w:val="16"/>
        </w:rPr>
      </w:pPr>
      <w:r w:rsidRPr="005C1DAC">
        <w:rPr>
          <w:b/>
          <w:sz w:val="16"/>
          <w:szCs w:val="16"/>
        </w:rPr>
        <w:t>HABILITAÇÃO</w:t>
      </w:r>
    </w:p>
    <w:p w14:paraId="6BD18B5D"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Divulgado o julgamento das propostas de preços na forma prescrita neste Edital, passar-se-á à fase de habilitação.</w:t>
      </w:r>
    </w:p>
    <w:p w14:paraId="0A9FB84F"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 xml:space="preserve">A habilitação da licitante vencedora poderá ser substituída por meio de registro regular no </w:t>
      </w:r>
      <w:r w:rsidRPr="005C1DAC">
        <w:rPr>
          <w:b/>
          <w:sz w:val="16"/>
          <w:szCs w:val="16"/>
        </w:rPr>
        <w:t>SICAF.</w:t>
      </w:r>
    </w:p>
    <w:p w14:paraId="2B1911A0" w14:textId="77777777" w:rsidR="006977F0" w:rsidRPr="005C1DAC" w:rsidRDefault="003500CE" w:rsidP="006977F0">
      <w:pPr>
        <w:pStyle w:val="PargrafodaLista"/>
        <w:numPr>
          <w:ilvl w:val="2"/>
          <w:numId w:val="23"/>
        </w:numPr>
        <w:tabs>
          <w:tab w:val="left" w:pos="1134"/>
        </w:tabs>
        <w:spacing w:before="120" w:after="120" w:line="360" w:lineRule="auto"/>
        <w:ind w:right="170"/>
        <w:jc w:val="both"/>
        <w:rPr>
          <w:sz w:val="16"/>
          <w:szCs w:val="16"/>
        </w:rPr>
      </w:pPr>
      <w:r w:rsidRPr="005C1DAC">
        <w:rPr>
          <w:sz w:val="16"/>
          <w:szCs w:val="16"/>
        </w:rPr>
        <w:t xml:space="preserve">Caso os dados e informações constantes do </w:t>
      </w:r>
      <w:r w:rsidRPr="005C1DAC">
        <w:rPr>
          <w:b/>
          <w:sz w:val="16"/>
          <w:szCs w:val="16"/>
        </w:rPr>
        <w:t xml:space="preserve">SICAF </w:t>
      </w:r>
      <w:r w:rsidRPr="005C1DAC">
        <w:rPr>
          <w:sz w:val="16"/>
          <w:szCs w:val="16"/>
        </w:rPr>
        <w:t>não atendam aos requisitos exigidos deste Edital, o Pregoeiro verificará a possibilidade de alcançar os documentos por meio eletrônico, juntando-os ao processo</w:t>
      </w:r>
      <w:proofErr w:type="gramStart"/>
      <w:r w:rsidRPr="005C1DAC">
        <w:rPr>
          <w:sz w:val="16"/>
          <w:szCs w:val="16"/>
        </w:rPr>
        <w:t xml:space="preserve"> </w:t>
      </w:r>
      <w:r w:rsidR="00462060" w:rsidRPr="005C1DAC">
        <w:rPr>
          <w:sz w:val="16"/>
          <w:szCs w:val="16"/>
        </w:rPr>
        <w:t xml:space="preserve"> </w:t>
      </w:r>
      <w:proofErr w:type="gramEnd"/>
      <w:r w:rsidRPr="005C1DAC">
        <w:rPr>
          <w:sz w:val="16"/>
          <w:szCs w:val="16"/>
        </w:rPr>
        <w:t>administrativo pertinente à licitação.</w:t>
      </w:r>
    </w:p>
    <w:p w14:paraId="02D50B2E" w14:textId="77777777" w:rsidR="006977F0" w:rsidRPr="005C1DAC" w:rsidRDefault="003500CE" w:rsidP="006977F0">
      <w:pPr>
        <w:pStyle w:val="PargrafodaLista"/>
        <w:numPr>
          <w:ilvl w:val="2"/>
          <w:numId w:val="23"/>
        </w:numPr>
        <w:tabs>
          <w:tab w:val="left" w:pos="1134"/>
        </w:tabs>
        <w:spacing w:before="120" w:after="120" w:line="360" w:lineRule="auto"/>
        <w:ind w:right="170"/>
        <w:jc w:val="both"/>
        <w:rPr>
          <w:sz w:val="16"/>
          <w:szCs w:val="16"/>
        </w:rPr>
      </w:pPr>
      <w:r w:rsidRPr="005C1DAC">
        <w:rPr>
          <w:sz w:val="16"/>
          <w:szCs w:val="16"/>
        </w:rPr>
        <w:t>O Pregoeiro e sua Equipe de Apoio alcançarão dos</w:t>
      </w:r>
      <w:r w:rsidR="002861B3" w:rsidRPr="005C1DAC">
        <w:rPr>
          <w:sz w:val="16"/>
          <w:szCs w:val="16"/>
        </w:rPr>
        <w:t xml:space="preserve"> documentos exigidos nos subitem 11 a 11.5.5 do</w:t>
      </w:r>
      <w:r w:rsidRPr="005C1DAC">
        <w:rPr>
          <w:sz w:val="16"/>
          <w:szCs w:val="16"/>
        </w:rPr>
        <w:t xml:space="preserve"> Edital, por meio eletrônico, devendo a licitante encaminhar pelo sistema os demais documentos não emitidos via Internet.</w:t>
      </w:r>
    </w:p>
    <w:p w14:paraId="451E9F05" w14:textId="77777777" w:rsidR="006977F0" w:rsidRPr="005C1DAC" w:rsidRDefault="003500CE" w:rsidP="006977F0">
      <w:pPr>
        <w:pStyle w:val="PargrafodaLista"/>
        <w:numPr>
          <w:ilvl w:val="2"/>
          <w:numId w:val="23"/>
        </w:numPr>
        <w:tabs>
          <w:tab w:val="left" w:pos="1134"/>
        </w:tabs>
        <w:spacing w:before="120" w:after="120" w:line="360" w:lineRule="auto"/>
        <w:ind w:right="170"/>
        <w:jc w:val="both"/>
        <w:rPr>
          <w:sz w:val="16"/>
          <w:szCs w:val="16"/>
        </w:rPr>
      </w:pPr>
      <w:r w:rsidRPr="005C1DAC">
        <w:rPr>
          <w:sz w:val="16"/>
          <w:szCs w:val="16"/>
        </w:rPr>
        <w:t>Na impossibilidade de obtenção/emissão de documentos por meio eletrônico, o Pregoeiro solicitará sua apresentação pela licitante, juntamente com os demais documentos.</w:t>
      </w:r>
    </w:p>
    <w:p w14:paraId="3ED3D45A"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BA34573"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Por meio de aviso lançado no sistema, via “chat”, o Pregoeiro informará às demais licitantes a empresa habilitada por atendimento às condições estabelecidas neste Edital.</w:t>
      </w:r>
    </w:p>
    <w:p w14:paraId="4E8F8BE9" w14:textId="77777777" w:rsidR="006977F0" w:rsidRPr="005C1DAC" w:rsidRDefault="003500CE" w:rsidP="006977F0">
      <w:pPr>
        <w:pStyle w:val="PargrafodaLista"/>
        <w:numPr>
          <w:ilvl w:val="1"/>
          <w:numId w:val="23"/>
        </w:numPr>
        <w:tabs>
          <w:tab w:val="left" w:pos="1134"/>
        </w:tabs>
        <w:spacing w:before="120" w:after="120" w:line="360" w:lineRule="auto"/>
        <w:ind w:right="170"/>
        <w:jc w:val="both"/>
        <w:rPr>
          <w:sz w:val="16"/>
          <w:szCs w:val="16"/>
        </w:rPr>
      </w:pPr>
      <w:r w:rsidRPr="005C1DAC">
        <w:rPr>
          <w:sz w:val="16"/>
          <w:szCs w:val="16"/>
        </w:rPr>
        <w:t>A habilitação se dará mediante o exame dos documentos a seguir relacionados,</w:t>
      </w:r>
      <w:proofErr w:type="gramStart"/>
      <w:r w:rsidRPr="005C1DAC">
        <w:rPr>
          <w:sz w:val="16"/>
          <w:szCs w:val="16"/>
        </w:rPr>
        <w:t xml:space="preserve">  </w:t>
      </w:r>
      <w:proofErr w:type="gramEnd"/>
      <w:r w:rsidRPr="005C1DAC">
        <w:rPr>
          <w:sz w:val="16"/>
          <w:szCs w:val="16"/>
        </w:rPr>
        <w:t>relativos a:</w:t>
      </w:r>
    </w:p>
    <w:p w14:paraId="1CE895E9" w14:textId="77777777" w:rsidR="006977F0" w:rsidRPr="005C1DAC" w:rsidRDefault="003500CE" w:rsidP="006977F0">
      <w:pPr>
        <w:pStyle w:val="PargrafodaLista"/>
        <w:numPr>
          <w:ilvl w:val="2"/>
          <w:numId w:val="23"/>
        </w:numPr>
        <w:tabs>
          <w:tab w:val="left" w:pos="1134"/>
        </w:tabs>
        <w:spacing w:before="120" w:after="120" w:line="360" w:lineRule="auto"/>
        <w:ind w:right="170"/>
        <w:jc w:val="both"/>
        <w:rPr>
          <w:sz w:val="16"/>
          <w:szCs w:val="16"/>
        </w:rPr>
      </w:pPr>
      <w:r w:rsidRPr="005C1DAC">
        <w:rPr>
          <w:b/>
          <w:sz w:val="16"/>
          <w:szCs w:val="16"/>
        </w:rPr>
        <w:t>Habilitação jurídica:</w:t>
      </w:r>
    </w:p>
    <w:p w14:paraId="75632134" w14:textId="09A67473"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Registro empresarial na Junta Comercial, no caso de empresário individual ou Empresa Individual de Responsabilidade Limitada;</w:t>
      </w:r>
    </w:p>
    <w:p w14:paraId="001EBDB6"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Ato constitutivo, estatuto ou contrato social atualizado e registrado na Junta Comercial, em se tratando de sociedade empresária ou cooperativa, devendo o estatuto, no caso das cooperativas, estar adequado, na forma prevista nos artigos 27 e 28 da Lei Federal n. 12.690/2012;</w:t>
      </w:r>
    </w:p>
    <w:p w14:paraId="01E9BC36"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Documentos de eleição ou designação dos atuais administradores, tratando-se de sociedades empresárias ou cooperativas;</w:t>
      </w:r>
    </w:p>
    <w:p w14:paraId="17A8A198"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Ato constitutivo atualizado e registrado no Registro Civil de Pessoas Jurídicas tratando-se de sociedade não empresária, acompanhado de prova da diretoria em exercício;</w:t>
      </w:r>
    </w:p>
    <w:p w14:paraId="20895FA7"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Decreto de autorização, tratando-se de sociedade empresária estrangeira em funcionamento no País, e ato de registro ou autorização para funcionamento expedido pelo órgão competente, quando a atividade assim o exigir.</w:t>
      </w:r>
    </w:p>
    <w:p w14:paraId="1CF4F74C" w14:textId="77777777" w:rsidR="006977F0" w:rsidRPr="005C1DAC" w:rsidRDefault="003500CE" w:rsidP="006977F0">
      <w:pPr>
        <w:pStyle w:val="PargrafodaLista"/>
        <w:numPr>
          <w:ilvl w:val="2"/>
          <w:numId w:val="23"/>
        </w:numPr>
        <w:tabs>
          <w:tab w:val="left" w:pos="1134"/>
        </w:tabs>
        <w:spacing w:before="120" w:after="120" w:line="360" w:lineRule="auto"/>
        <w:ind w:right="170"/>
        <w:jc w:val="both"/>
        <w:rPr>
          <w:sz w:val="16"/>
          <w:szCs w:val="16"/>
        </w:rPr>
      </w:pPr>
      <w:r w:rsidRPr="005C1DAC">
        <w:rPr>
          <w:b/>
          <w:sz w:val="16"/>
          <w:szCs w:val="16"/>
        </w:rPr>
        <w:t xml:space="preserve">Regularidade fiscal e trabalhista: </w:t>
      </w:r>
    </w:p>
    <w:p w14:paraId="2EB22430"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Prova de inscrição no Cadastro Nacional de Pessoa Jurídica – CNPJ.</w:t>
      </w:r>
    </w:p>
    <w:p w14:paraId="2651D03B"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lastRenderedPageBreak/>
        <w:t>Prova de inscrição no Cadastro de Contribuintes Estadual, relativo à sede da licitante, pertinente ao seu ramo de atividade e compatível com o objeto licitado.</w:t>
      </w:r>
    </w:p>
    <w:p w14:paraId="25ADEEA3" w14:textId="77777777" w:rsidR="006977F0" w:rsidRPr="005C1DAC" w:rsidRDefault="00450F58" w:rsidP="006977F0">
      <w:pPr>
        <w:pStyle w:val="PargrafodaLista"/>
        <w:numPr>
          <w:ilvl w:val="4"/>
          <w:numId w:val="23"/>
        </w:numPr>
        <w:tabs>
          <w:tab w:val="left" w:pos="1134"/>
        </w:tabs>
        <w:spacing w:before="120" w:after="120" w:line="360" w:lineRule="auto"/>
        <w:ind w:right="170"/>
        <w:jc w:val="both"/>
        <w:rPr>
          <w:sz w:val="16"/>
          <w:szCs w:val="16"/>
        </w:rPr>
      </w:pPr>
      <w:r w:rsidRPr="005C1DAC">
        <w:rPr>
          <w:b/>
          <w:sz w:val="16"/>
          <w:szCs w:val="16"/>
        </w:rPr>
        <w:t xml:space="preserve">No caso de sede no Município de São Paulo </w:t>
      </w:r>
      <w:r w:rsidRPr="005C1DAC">
        <w:rPr>
          <w:sz w:val="16"/>
          <w:szCs w:val="16"/>
        </w:rPr>
        <w:t>Prova de inscrição no Cadastro de Contribuintes Municipal, pertinente ao seu ramo de atividade e compatível com o objeto licitado.</w:t>
      </w:r>
    </w:p>
    <w:p w14:paraId="09A87F5B"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 xml:space="preserve">Certidão de regularidade de débitos relativos a tributos federais e </w:t>
      </w:r>
      <w:proofErr w:type="gramStart"/>
      <w:r w:rsidRPr="005C1DAC">
        <w:rPr>
          <w:sz w:val="16"/>
          <w:szCs w:val="16"/>
        </w:rPr>
        <w:t>à</w:t>
      </w:r>
      <w:proofErr w:type="gramEnd"/>
      <w:r w:rsidRPr="005C1DAC">
        <w:rPr>
          <w:sz w:val="16"/>
          <w:szCs w:val="16"/>
        </w:rPr>
        <w:t xml:space="preserve"> divida ativa da União, inclusive as contribuições sociais; </w:t>
      </w:r>
    </w:p>
    <w:p w14:paraId="373132D1"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Certidão de regularidade de débitos referentes a tributos estaduais relacionados com o objeto licitado, expedida por meio de unidade</w:t>
      </w:r>
      <w:proofErr w:type="gramStart"/>
      <w:r w:rsidRPr="005C1DAC">
        <w:rPr>
          <w:sz w:val="16"/>
          <w:szCs w:val="16"/>
        </w:rPr>
        <w:t xml:space="preserve">  </w:t>
      </w:r>
      <w:proofErr w:type="gramEnd"/>
      <w:r w:rsidRPr="005C1DAC">
        <w:rPr>
          <w:sz w:val="16"/>
          <w:szCs w:val="16"/>
        </w:rPr>
        <w:t>administrativa competente da sede ou domicílio da licitante.</w:t>
      </w:r>
    </w:p>
    <w:p w14:paraId="73D00391" w14:textId="77777777" w:rsidR="006977F0" w:rsidRPr="005C1DAC" w:rsidRDefault="003500CE" w:rsidP="006977F0">
      <w:pPr>
        <w:pStyle w:val="PargrafodaLista"/>
        <w:numPr>
          <w:ilvl w:val="4"/>
          <w:numId w:val="23"/>
        </w:numPr>
        <w:tabs>
          <w:tab w:val="left" w:pos="1134"/>
        </w:tabs>
        <w:spacing w:before="120" w:after="120" w:line="360" w:lineRule="auto"/>
        <w:ind w:right="170"/>
        <w:jc w:val="both"/>
        <w:rPr>
          <w:sz w:val="16"/>
          <w:szCs w:val="16"/>
        </w:rPr>
      </w:pPr>
      <w:r w:rsidRPr="005C1DAC">
        <w:rPr>
          <w:sz w:val="16"/>
          <w:szCs w:val="16"/>
        </w:rPr>
        <w:t xml:space="preserve">No caso da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1FA5DF0B"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sz w:val="16"/>
          <w:szCs w:val="16"/>
        </w:rPr>
        <w:t>Certificado de Regularidade de Situação para com o Fundo de Garantia de Tempo de Serviço (FGTS).</w:t>
      </w:r>
    </w:p>
    <w:p w14:paraId="59477FF6"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bCs/>
          <w:sz w:val="16"/>
          <w:szCs w:val="16"/>
        </w:rPr>
        <w:t>Certidão de Regularidade em relação à Fazenda Pública Municipal.</w:t>
      </w:r>
    </w:p>
    <w:p w14:paraId="515478DC" w14:textId="77777777" w:rsidR="006977F0" w:rsidRPr="005C1DAC" w:rsidRDefault="00450F58" w:rsidP="006977F0">
      <w:pPr>
        <w:pStyle w:val="PargrafodaLista"/>
        <w:numPr>
          <w:ilvl w:val="4"/>
          <w:numId w:val="23"/>
        </w:numPr>
        <w:tabs>
          <w:tab w:val="left" w:pos="1134"/>
        </w:tabs>
        <w:spacing w:before="120" w:after="120" w:line="360" w:lineRule="auto"/>
        <w:ind w:right="170"/>
        <w:jc w:val="both"/>
        <w:rPr>
          <w:sz w:val="16"/>
          <w:szCs w:val="16"/>
        </w:rPr>
      </w:pPr>
      <w:r w:rsidRPr="005C1DAC">
        <w:rPr>
          <w:sz w:val="16"/>
          <w:szCs w:val="16"/>
        </w:rPr>
        <w:t>Não sendo a sede da empresa no Município de São Paulo deverá apresentar declaração de inexistência de débitos perante a fazenda municipal do órgão licitante, se o caso.</w:t>
      </w:r>
    </w:p>
    <w:p w14:paraId="04151048" w14:textId="77777777" w:rsidR="006977F0" w:rsidRPr="005C1DAC" w:rsidRDefault="003500CE" w:rsidP="006977F0">
      <w:pPr>
        <w:pStyle w:val="PargrafodaLista"/>
        <w:numPr>
          <w:ilvl w:val="3"/>
          <w:numId w:val="23"/>
        </w:numPr>
        <w:tabs>
          <w:tab w:val="left" w:pos="1134"/>
        </w:tabs>
        <w:spacing w:before="120" w:after="120" w:line="360" w:lineRule="auto"/>
        <w:ind w:right="170"/>
        <w:jc w:val="both"/>
        <w:rPr>
          <w:sz w:val="16"/>
          <w:szCs w:val="16"/>
        </w:rPr>
      </w:pPr>
      <w:r w:rsidRPr="005C1DAC">
        <w:rPr>
          <w:bCs/>
          <w:sz w:val="16"/>
          <w:szCs w:val="16"/>
        </w:rPr>
        <w:t>Regularidade perante o Cadin Municipal.</w:t>
      </w:r>
    </w:p>
    <w:p w14:paraId="01041F68" w14:textId="77777777" w:rsidR="00A80404" w:rsidRPr="005C1DAC" w:rsidRDefault="003500CE" w:rsidP="00A80404">
      <w:pPr>
        <w:pStyle w:val="PargrafodaLista"/>
        <w:numPr>
          <w:ilvl w:val="3"/>
          <w:numId w:val="23"/>
        </w:numPr>
        <w:tabs>
          <w:tab w:val="left" w:pos="1134"/>
        </w:tabs>
        <w:spacing w:before="120" w:after="120" w:line="360" w:lineRule="auto"/>
        <w:ind w:right="170"/>
        <w:jc w:val="both"/>
        <w:rPr>
          <w:sz w:val="16"/>
          <w:szCs w:val="16"/>
        </w:rPr>
      </w:pPr>
      <w:r w:rsidRPr="005C1DAC">
        <w:rPr>
          <w:bCs/>
          <w:sz w:val="16"/>
          <w:szCs w:val="16"/>
        </w:rPr>
        <w:t>Certidão de regularidade perante a Justiça do Trabalho.</w:t>
      </w:r>
    </w:p>
    <w:p w14:paraId="7029E30E" w14:textId="77777777" w:rsidR="00A80404" w:rsidRPr="005C1DAC" w:rsidRDefault="003500CE" w:rsidP="00A80404">
      <w:pPr>
        <w:pStyle w:val="PargrafodaLista"/>
        <w:numPr>
          <w:ilvl w:val="3"/>
          <w:numId w:val="24"/>
        </w:numPr>
        <w:tabs>
          <w:tab w:val="left" w:pos="1134"/>
        </w:tabs>
        <w:spacing w:before="120" w:after="120" w:line="360" w:lineRule="auto"/>
        <w:ind w:left="1134" w:right="170" w:hanging="1134"/>
        <w:jc w:val="both"/>
        <w:rPr>
          <w:sz w:val="16"/>
          <w:szCs w:val="16"/>
        </w:rPr>
      </w:pPr>
      <w:r w:rsidRPr="005C1DAC">
        <w:rPr>
          <w:sz w:val="16"/>
          <w:szCs w:val="16"/>
        </w:rPr>
        <w:t>Serão aceitas como prova de regularidade, certidões positivas com efeito de negativas</w:t>
      </w:r>
      <w:r w:rsidRPr="005C1DAC">
        <w:rPr>
          <w:b/>
          <w:sz w:val="16"/>
          <w:szCs w:val="16"/>
        </w:rPr>
        <w:t>.</w:t>
      </w:r>
    </w:p>
    <w:p w14:paraId="4E2EE9A6" w14:textId="77777777" w:rsidR="00A80404" w:rsidRPr="005C1DAC" w:rsidRDefault="003500CE" w:rsidP="00A80404">
      <w:pPr>
        <w:pStyle w:val="PargrafodaLista"/>
        <w:numPr>
          <w:ilvl w:val="2"/>
          <w:numId w:val="24"/>
        </w:numPr>
        <w:tabs>
          <w:tab w:val="left" w:pos="1134"/>
        </w:tabs>
        <w:spacing w:before="120" w:after="120" w:line="360" w:lineRule="auto"/>
        <w:ind w:right="170"/>
        <w:jc w:val="both"/>
        <w:rPr>
          <w:sz w:val="16"/>
          <w:szCs w:val="16"/>
        </w:rPr>
      </w:pPr>
      <w:r w:rsidRPr="005C1DAC">
        <w:rPr>
          <w:b/>
          <w:sz w:val="16"/>
          <w:szCs w:val="16"/>
        </w:rPr>
        <w:t>Qualificação econômico-financeira:</w:t>
      </w:r>
    </w:p>
    <w:p w14:paraId="6A030288" w14:textId="745B0635"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sz w:val="16"/>
          <w:szCs w:val="16"/>
        </w:rPr>
        <w:t>Certidão negativa de pedido de falência ou concordata, expedida pelo distribuidor da sede da pessoa jurídica em data não superior a 60 dias da data da abertura do certame, se outro prazo não constar do documento.</w:t>
      </w:r>
    </w:p>
    <w:p w14:paraId="3F1C0FD1" w14:textId="77777777" w:rsidR="00A80404" w:rsidRPr="005C1DAC" w:rsidRDefault="003500CE" w:rsidP="00A80404">
      <w:pPr>
        <w:pStyle w:val="PargrafodaLista"/>
        <w:numPr>
          <w:ilvl w:val="4"/>
          <w:numId w:val="24"/>
        </w:numPr>
        <w:tabs>
          <w:tab w:val="left" w:pos="1134"/>
        </w:tabs>
        <w:spacing w:before="120" w:after="120" w:line="360" w:lineRule="auto"/>
        <w:ind w:right="170"/>
        <w:jc w:val="both"/>
        <w:rPr>
          <w:sz w:val="16"/>
          <w:szCs w:val="16"/>
        </w:rPr>
      </w:pPr>
      <w:r w:rsidRPr="005C1DAC">
        <w:rPr>
          <w:sz w:val="16"/>
          <w:szCs w:val="16"/>
        </w:rPr>
        <w:t>Se a licitante não for sujeita ao regime falimentar, a certidão mencionada deverá ser substituída por certidão negativa de ações de insolvência civil, ou documento equivalente.</w:t>
      </w:r>
    </w:p>
    <w:p w14:paraId="6BAC0305" w14:textId="77777777"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sz w:val="16"/>
          <w:szCs w:val="16"/>
        </w:rPr>
        <w:t>Balanço patrimonial e demonstrações contábeis do último exercício social, já exigíveis e apresentados na forma da lei, que comprovem a boa situação financeira da empresa, vedada sua substituição por balanço ou balancetes provisórios, podendo ser atualizados por índices oficiais quando encerrados há mais de três meses da data da apresentação da proposta;</w:t>
      </w:r>
    </w:p>
    <w:p w14:paraId="356EB72D" w14:textId="77777777" w:rsidR="00A80404" w:rsidRPr="005C1DAC" w:rsidRDefault="003500CE" w:rsidP="00A80404">
      <w:pPr>
        <w:pStyle w:val="PargrafodaLista"/>
        <w:numPr>
          <w:ilvl w:val="4"/>
          <w:numId w:val="24"/>
        </w:numPr>
        <w:tabs>
          <w:tab w:val="left" w:pos="1134"/>
        </w:tabs>
        <w:spacing w:before="120" w:after="120" w:line="360" w:lineRule="auto"/>
        <w:ind w:right="170"/>
        <w:jc w:val="both"/>
        <w:rPr>
          <w:sz w:val="16"/>
          <w:szCs w:val="16"/>
        </w:rPr>
      </w:pPr>
      <w:r w:rsidRPr="005C1DAC">
        <w:rPr>
          <w:sz w:val="16"/>
          <w:szCs w:val="16"/>
        </w:rPr>
        <w:t>Somente empresas que ainda não tenham completado seu primeiro exercício fiscal poderão comprovar sua capacidade econômico-financeira por meio de balancetes mensais, conforme disposto na Lei Federal nº 8.541/1992;</w:t>
      </w:r>
    </w:p>
    <w:p w14:paraId="32CDC07E" w14:textId="77777777" w:rsidR="00A80404" w:rsidRPr="005C1DAC" w:rsidRDefault="003500CE" w:rsidP="00A80404">
      <w:pPr>
        <w:pStyle w:val="PargrafodaLista"/>
        <w:numPr>
          <w:ilvl w:val="4"/>
          <w:numId w:val="24"/>
        </w:numPr>
        <w:tabs>
          <w:tab w:val="left" w:pos="1134"/>
        </w:tabs>
        <w:spacing w:before="120" w:after="120" w:line="360" w:lineRule="auto"/>
        <w:ind w:right="170"/>
        <w:jc w:val="both"/>
        <w:rPr>
          <w:sz w:val="16"/>
          <w:szCs w:val="16"/>
        </w:rPr>
      </w:pPr>
      <w:r w:rsidRPr="005C1DAC">
        <w:rPr>
          <w:sz w:val="16"/>
          <w:szCs w:val="16"/>
        </w:rPr>
        <w:t>Serão considerados como na forma da Lei, o Balanço Patrimonial e Demonstrações Contábeis assim apresentados:</w:t>
      </w:r>
    </w:p>
    <w:p w14:paraId="01B2B2B9" w14:textId="77777777" w:rsidR="00A80404" w:rsidRPr="005C1DAC" w:rsidRDefault="003500CE" w:rsidP="00A80404">
      <w:pPr>
        <w:pStyle w:val="PargrafodaLista"/>
        <w:numPr>
          <w:ilvl w:val="5"/>
          <w:numId w:val="24"/>
        </w:numPr>
        <w:tabs>
          <w:tab w:val="left" w:pos="1134"/>
        </w:tabs>
        <w:spacing w:before="120" w:after="120" w:line="360" w:lineRule="auto"/>
        <w:ind w:right="170"/>
        <w:jc w:val="both"/>
        <w:rPr>
          <w:sz w:val="16"/>
          <w:szCs w:val="16"/>
        </w:rPr>
      </w:pPr>
      <w:r w:rsidRPr="005C1DAC">
        <w:rPr>
          <w:sz w:val="16"/>
          <w:szCs w:val="16"/>
        </w:rPr>
        <w:t>Na sociedade empresária regida pela Lei nº. 6.404/76, 11.638/07, 11.941/09, mediante documento publicado em Diário Oficial ou em jornal de grande circulação;</w:t>
      </w:r>
    </w:p>
    <w:p w14:paraId="4209A172" w14:textId="77777777" w:rsidR="00A80404" w:rsidRPr="005C1DAC" w:rsidRDefault="003500CE" w:rsidP="00A80404">
      <w:pPr>
        <w:pStyle w:val="PargrafodaLista"/>
        <w:numPr>
          <w:ilvl w:val="5"/>
          <w:numId w:val="24"/>
        </w:numPr>
        <w:tabs>
          <w:tab w:val="left" w:pos="1134"/>
        </w:tabs>
        <w:spacing w:before="120" w:after="120" w:line="360" w:lineRule="auto"/>
        <w:ind w:right="170"/>
        <w:jc w:val="both"/>
        <w:rPr>
          <w:sz w:val="16"/>
          <w:szCs w:val="16"/>
        </w:rPr>
      </w:pPr>
      <w:r w:rsidRPr="005C1DAC">
        <w:rPr>
          <w:sz w:val="16"/>
          <w:szCs w:val="16"/>
        </w:rPr>
        <w:t>As empresas desobrigadas a adotar a ECD –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0FAD2EA4" w14:textId="77777777" w:rsidR="00A80404" w:rsidRPr="005C1DAC" w:rsidRDefault="003500CE" w:rsidP="00A80404">
      <w:pPr>
        <w:pStyle w:val="PargrafodaLista"/>
        <w:numPr>
          <w:ilvl w:val="5"/>
          <w:numId w:val="24"/>
        </w:numPr>
        <w:tabs>
          <w:tab w:val="left" w:pos="1134"/>
        </w:tabs>
        <w:spacing w:before="120" w:after="120" w:line="360" w:lineRule="auto"/>
        <w:ind w:right="170"/>
        <w:jc w:val="both"/>
        <w:rPr>
          <w:sz w:val="16"/>
          <w:szCs w:val="16"/>
        </w:rPr>
      </w:pPr>
      <w:r w:rsidRPr="005C1DAC">
        <w:rPr>
          <w:sz w:val="16"/>
          <w:szCs w:val="16"/>
        </w:rPr>
        <w:lastRenderedPageBreak/>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1EBC4BE5" w14:textId="77777777" w:rsidR="00A80404" w:rsidRPr="005C1DAC" w:rsidRDefault="003500CE" w:rsidP="00A80404">
      <w:pPr>
        <w:pStyle w:val="PargrafodaLista"/>
        <w:numPr>
          <w:ilvl w:val="4"/>
          <w:numId w:val="24"/>
        </w:numPr>
        <w:tabs>
          <w:tab w:val="left" w:pos="1134"/>
        </w:tabs>
        <w:spacing w:before="120" w:after="120" w:line="360" w:lineRule="auto"/>
        <w:ind w:right="170"/>
        <w:jc w:val="both"/>
        <w:rPr>
          <w:sz w:val="16"/>
          <w:szCs w:val="16"/>
        </w:rPr>
      </w:pPr>
      <w:r w:rsidRPr="005C1DAC">
        <w:rPr>
          <w:sz w:val="16"/>
          <w:szCs w:val="16"/>
        </w:rPr>
        <w:t>A empresa que não tiver alcançado os índices exigidos no ANEXO VI será considerada inabilitada.</w:t>
      </w:r>
    </w:p>
    <w:p w14:paraId="198807AB" w14:textId="77777777" w:rsidR="00A80404" w:rsidRPr="005C1DAC" w:rsidRDefault="003500CE" w:rsidP="00A80404">
      <w:pPr>
        <w:pStyle w:val="PargrafodaLista"/>
        <w:numPr>
          <w:ilvl w:val="2"/>
          <w:numId w:val="24"/>
        </w:numPr>
        <w:tabs>
          <w:tab w:val="left" w:pos="1134"/>
        </w:tabs>
        <w:spacing w:before="120" w:after="120" w:line="360" w:lineRule="auto"/>
        <w:ind w:right="170"/>
        <w:jc w:val="both"/>
        <w:rPr>
          <w:sz w:val="16"/>
          <w:szCs w:val="16"/>
        </w:rPr>
      </w:pPr>
      <w:r w:rsidRPr="005C1DAC">
        <w:rPr>
          <w:b/>
          <w:sz w:val="16"/>
          <w:szCs w:val="16"/>
        </w:rPr>
        <w:t>Qualificação técnica:</w:t>
      </w:r>
    </w:p>
    <w:p w14:paraId="53182323" w14:textId="77777777"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sz w:val="16"/>
          <w:szCs w:val="16"/>
        </w:rPr>
        <w:t>Atestado(s</w:t>
      </w:r>
      <w:proofErr w:type="gramStart"/>
      <w:r w:rsidRPr="005C1DAC">
        <w:rPr>
          <w:sz w:val="16"/>
          <w:szCs w:val="16"/>
        </w:rPr>
        <w:t>)</w:t>
      </w:r>
      <w:proofErr w:type="gramEnd"/>
      <w:r w:rsidRPr="005C1DAC">
        <w:rPr>
          <w:sz w:val="16"/>
          <w:szCs w:val="16"/>
        </w:rPr>
        <w:t>/certidão(</w:t>
      </w:r>
      <w:proofErr w:type="spellStart"/>
      <w:r w:rsidRPr="005C1DAC">
        <w:rPr>
          <w:sz w:val="16"/>
          <w:szCs w:val="16"/>
        </w:rPr>
        <w:t>ões</w:t>
      </w:r>
      <w:proofErr w:type="spellEnd"/>
      <w:r w:rsidRPr="005C1DAC">
        <w:rPr>
          <w:sz w:val="16"/>
          <w:szCs w:val="16"/>
        </w:rPr>
        <w:t>) de capacidade técnico-operacional, em nome da licitante,  fornecido(s) por pessoa jurídica de direito público ou privado que comprove(m) o fornecimento anterior pertinente e compatível com o objeto desta licitação, independentemente de quantitativos, com caracterização do bom desempenho da licitante.</w:t>
      </w:r>
    </w:p>
    <w:p w14:paraId="74ECD8B2" w14:textId="77777777" w:rsidR="00A80404" w:rsidRPr="005C1DAC" w:rsidRDefault="003500CE" w:rsidP="00A80404">
      <w:pPr>
        <w:pStyle w:val="PargrafodaLista"/>
        <w:numPr>
          <w:ilvl w:val="4"/>
          <w:numId w:val="24"/>
        </w:numPr>
        <w:tabs>
          <w:tab w:val="left" w:pos="1134"/>
        </w:tabs>
        <w:spacing w:before="120" w:after="120" w:line="360" w:lineRule="auto"/>
        <w:ind w:right="170"/>
        <w:jc w:val="both"/>
        <w:rPr>
          <w:sz w:val="16"/>
          <w:szCs w:val="16"/>
        </w:rPr>
      </w:pPr>
      <w:r w:rsidRPr="005C1DAC">
        <w:rPr>
          <w:sz w:val="16"/>
          <w:szCs w:val="16"/>
        </w:rPr>
        <w:t>O(s) atestado(s) ou certidão(</w:t>
      </w:r>
      <w:proofErr w:type="spellStart"/>
      <w:r w:rsidRPr="005C1DAC">
        <w:rPr>
          <w:sz w:val="16"/>
          <w:szCs w:val="16"/>
        </w:rPr>
        <w:t>ões</w:t>
      </w:r>
      <w:proofErr w:type="spellEnd"/>
      <w:r w:rsidRPr="005C1DAC">
        <w:rPr>
          <w:sz w:val="16"/>
          <w:szCs w:val="16"/>
        </w:rPr>
        <w:t>) deverá(</w:t>
      </w:r>
      <w:proofErr w:type="spellStart"/>
      <w:r w:rsidRPr="005C1DAC">
        <w:rPr>
          <w:sz w:val="16"/>
          <w:szCs w:val="16"/>
        </w:rPr>
        <w:t>ão</w:t>
      </w:r>
      <w:proofErr w:type="spellEnd"/>
      <w:r w:rsidRPr="005C1DAC">
        <w:rPr>
          <w:sz w:val="16"/>
          <w:szCs w:val="16"/>
        </w:rPr>
        <w:t>) ser apresentado(s) em papel timbrado, original ou cópia reprográfica autenticada, assinado(s) por autoridade ou representante de quem o(s) expediu, com a devida identificação, não lhe sendo exigido prazo de validade.</w:t>
      </w:r>
    </w:p>
    <w:p w14:paraId="4A0716FD" w14:textId="77777777" w:rsidR="00A80404" w:rsidRPr="005C1DAC" w:rsidRDefault="003500CE" w:rsidP="00A80404">
      <w:pPr>
        <w:pStyle w:val="PargrafodaLista"/>
        <w:numPr>
          <w:ilvl w:val="2"/>
          <w:numId w:val="24"/>
        </w:numPr>
        <w:tabs>
          <w:tab w:val="left" w:pos="1134"/>
        </w:tabs>
        <w:spacing w:before="120" w:after="120" w:line="360" w:lineRule="auto"/>
        <w:ind w:right="170"/>
        <w:jc w:val="both"/>
        <w:rPr>
          <w:sz w:val="16"/>
          <w:szCs w:val="16"/>
        </w:rPr>
      </w:pPr>
      <w:r w:rsidRPr="005C1DAC">
        <w:rPr>
          <w:b/>
          <w:sz w:val="16"/>
          <w:szCs w:val="16"/>
        </w:rPr>
        <w:t>Outros Documentos:</w:t>
      </w:r>
    </w:p>
    <w:p w14:paraId="04657DF4" w14:textId="71C1D5A7"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sz w:val="16"/>
          <w:szCs w:val="16"/>
        </w:rPr>
        <w:t>Declaração de que não emprega menor de 18 anos em trabalho noturno, perigoso ou insalubre e não emprega menor de 16 anos, salvo na condição de aprendiz, a partir de 14 anos, sob as penas da Lei, conforme o disposto no artigo. 7º, inciso XXXIII da Constituição Federal e</w:t>
      </w:r>
      <w:proofErr w:type="gramStart"/>
      <w:r w:rsidRPr="005C1DAC">
        <w:rPr>
          <w:sz w:val="16"/>
          <w:szCs w:val="16"/>
        </w:rPr>
        <w:t xml:space="preserve">  </w:t>
      </w:r>
      <w:proofErr w:type="gramEnd"/>
      <w:r w:rsidRPr="005C1DAC">
        <w:rPr>
          <w:sz w:val="16"/>
          <w:szCs w:val="16"/>
        </w:rPr>
        <w:t>inciso VI do art. 68 da Lei Federal nº 14.133/21</w:t>
      </w:r>
      <w:r w:rsidR="00A80404" w:rsidRPr="005C1DAC">
        <w:rPr>
          <w:sz w:val="16"/>
          <w:szCs w:val="16"/>
        </w:rPr>
        <w:t>.</w:t>
      </w:r>
    </w:p>
    <w:p w14:paraId="0BCE8359" w14:textId="77777777"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sz w:val="16"/>
          <w:szCs w:val="16"/>
        </w:rPr>
        <w:t>Declaração de inexistência de fato superveniente impeditivo de sua habilitação</w:t>
      </w:r>
      <w:r w:rsidRPr="005C1DAC">
        <w:rPr>
          <w:sz w:val="16"/>
          <w:szCs w:val="16"/>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5C1DAC">
        <w:rPr>
          <w:sz w:val="16"/>
          <w:szCs w:val="16"/>
        </w:rPr>
        <w:t>;</w:t>
      </w:r>
    </w:p>
    <w:p w14:paraId="65A3A9E4" w14:textId="77777777"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bCs/>
          <w:sz w:val="16"/>
          <w:szCs w:val="16"/>
        </w:rPr>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41A9C5F8" w14:textId="77777777"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bCs/>
          <w:sz w:val="16"/>
          <w:szCs w:val="16"/>
        </w:rPr>
        <w:t>Em se tratando de ME e EPP, declaração de observância e atendimento aos parágrafos §1º, §2º, §3º do art. 4º da Lei Federal nº 14.133/21;</w:t>
      </w:r>
    </w:p>
    <w:p w14:paraId="6533BC68" w14:textId="77777777"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bCs/>
          <w:sz w:val="16"/>
          <w:szCs w:val="16"/>
        </w:rPr>
        <w:t xml:space="preserve">Declaração e que suas propostas econômicas compreendem a integralidade dos custos para atendimento dos direitos trabalhistas assegurados na CF/88, leis trabalhistas, nas normas </w:t>
      </w:r>
      <w:proofErr w:type="spellStart"/>
      <w:r w:rsidRPr="005C1DAC">
        <w:rPr>
          <w:bCs/>
          <w:sz w:val="16"/>
          <w:szCs w:val="16"/>
        </w:rPr>
        <w:t>infralegais</w:t>
      </w:r>
      <w:proofErr w:type="spellEnd"/>
      <w:r w:rsidRPr="005C1DAC">
        <w:rPr>
          <w:bCs/>
          <w:sz w:val="16"/>
          <w:szCs w:val="16"/>
        </w:rPr>
        <w:t>, nas convenções coletivas de trabalho e nos termos de ajustamento de conduta vigentes na data de entrega das propostas, sob pena de desclassificação.</w:t>
      </w:r>
    </w:p>
    <w:p w14:paraId="0254494B" w14:textId="77777777" w:rsidR="00A80404" w:rsidRPr="005C1DAC" w:rsidRDefault="003500CE" w:rsidP="00A80404">
      <w:pPr>
        <w:pStyle w:val="PargrafodaLista"/>
        <w:numPr>
          <w:ilvl w:val="3"/>
          <w:numId w:val="24"/>
        </w:numPr>
        <w:tabs>
          <w:tab w:val="left" w:pos="1134"/>
        </w:tabs>
        <w:spacing w:before="120" w:after="120" w:line="360" w:lineRule="auto"/>
        <w:ind w:right="170"/>
        <w:jc w:val="both"/>
        <w:rPr>
          <w:sz w:val="16"/>
          <w:szCs w:val="16"/>
        </w:rPr>
      </w:pPr>
      <w:r w:rsidRPr="005C1DAC">
        <w:rPr>
          <w:color w:val="162937"/>
          <w:sz w:val="16"/>
          <w:szCs w:val="16"/>
          <w:shd w:val="clear" w:color="auto" w:fill="FFFFFF"/>
        </w:rPr>
        <w:t>Declaração de que cumpre as exigências de reserva de cargos para pessoa com deficiência e para re</w:t>
      </w:r>
      <w:r w:rsidR="00462060" w:rsidRPr="005C1DAC">
        <w:rPr>
          <w:color w:val="162937"/>
          <w:sz w:val="16"/>
          <w:szCs w:val="16"/>
          <w:shd w:val="clear" w:color="auto" w:fill="FFFFFF"/>
        </w:rPr>
        <w:t>abilitado da Previdência Social.</w:t>
      </w:r>
    </w:p>
    <w:p w14:paraId="51350B62" w14:textId="7A5E246B" w:rsidR="00A80404" w:rsidRPr="005C1DAC" w:rsidRDefault="003A4080" w:rsidP="00A80404">
      <w:pPr>
        <w:pStyle w:val="PargrafodaLista"/>
        <w:numPr>
          <w:ilvl w:val="3"/>
          <w:numId w:val="25"/>
        </w:numPr>
        <w:tabs>
          <w:tab w:val="left" w:pos="1134"/>
        </w:tabs>
        <w:spacing w:before="120" w:after="120" w:line="360" w:lineRule="auto"/>
        <w:ind w:right="170"/>
        <w:jc w:val="both"/>
        <w:rPr>
          <w:sz w:val="16"/>
          <w:szCs w:val="16"/>
        </w:rPr>
      </w:pPr>
      <w:r w:rsidRPr="005C1DAC">
        <w:rPr>
          <w:sz w:val="16"/>
          <w:szCs w:val="16"/>
        </w:rPr>
        <w:t xml:space="preserve">As declarações supra </w:t>
      </w:r>
      <w:r w:rsidR="003500CE" w:rsidRPr="005C1DAC">
        <w:rPr>
          <w:sz w:val="16"/>
          <w:szCs w:val="16"/>
        </w:rPr>
        <w:t>deverão ser elaboradas em papel timbrado e subscritas pelo representante legal da licitante, sendo recomendada a utilização do modelo constante no ANEXO III do presente Edital, facultando-se a elaboração de declarações individualizadas.</w:t>
      </w:r>
    </w:p>
    <w:p w14:paraId="2C46EB10" w14:textId="77777777" w:rsidR="00A80404" w:rsidRPr="005C1DAC" w:rsidRDefault="003500CE" w:rsidP="00A80404">
      <w:pPr>
        <w:pStyle w:val="PargrafodaLista"/>
        <w:numPr>
          <w:ilvl w:val="1"/>
          <w:numId w:val="25"/>
        </w:numPr>
        <w:tabs>
          <w:tab w:val="left" w:pos="1134"/>
        </w:tabs>
        <w:spacing w:before="120" w:after="120" w:line="360" w:lineRule="auto"/>
        <w:ind w:right="170"/>
        <w:jc w:val="both"/>
        <w:rPr>
          <w:sz w:val="16"/>
          <w:szCs w:val="16"/>
        </w:rPr>
      </w:pPr>
      <w:r w:rsidRPr="005C1DAC">
        <w:rPr>
          <w:sz w:val="16"/>
          <w:szCs w:val="16"/>
        </w:rPr>
        <w:t xml:space="preserve">A licitante para fins de habilitação deverá observar as disposições Gerais que seguem: </w:t>
      </w:r>
    </w:p>
    <w:p w14:paraId="03568737" w14:textId="77777777" w:rsidR="00A80404" w:rsidRPr="005C1DAC" w:rsidRDefault="003500CE" w:rsidP="00A80404">
      <w:pPr>
        <w:pStyle w:val="PargrafodaLista"/>
        <w:numPr>
          <w:ilvl w:val="2"/>
          <w:numId w:val="26"/>
        </w:numPr>
        <w:tabs>
          <w:tab w:val="left" w:pos="1134"/>
        </w:tabs>
        <w:spacing w:before="120" w:after="120" w:line="360" w:lineRule="auto"/>
        <w:ind w:right="170"/>
        <w:jc w:val="both"/>
        <w:rPr>
          <w:sz w:val="16"/>
          <w:szCs w:val="16"/>
        </w:rPr>
      </w:pPr>
      <w:r w:rsidRPr="005C1DAC">
        <w:rPr>
          <w:sz w:val="16"/>
          <w:szCs w:val="16"/>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42354F22" w14:textId="77777777" w:rsidR="00A80404" w:rsidRPr="005C1DAC" w:rsidRDefault="003500CE" w:rsidP="00A80404">
      <w:pPr>
        <w:pStyle w:val="PargrafodaLista"/>
        <w:numPr>
          <w:ilvl w:val="2"/>
          <w:numId w:val="26"/>
        </w:numPr>
        <w:tabs>
          <w:tab w:val="left" w:pos="1134"/>
        </w:tabs>
        <w:spacing w:before="120" w:after="120" w:line="360" w:lineRule="auto"/>
        <w:ind w:right="170"/>
        <w:jc w:val="both"/>
        <w:rPr>
          <w:sz w:val="16"/>
          <w:szCs w:val="16"/>
        </w:rPr>
      </w:pPr>
      <w:r w:rsidRPr="005C1DAC">
        <w:rPr>
          <w:sz w:val="16"/>
          <w:szCs w:val="16"/>
        </w:rPr>
        <w:t>Todos os documentos expedidos pela empresa deverão estar subscritos por seu representante legal ou procurador, com identificação clara do subscritor.</w:t>
      </w:r>
    </w:p>
    <w:p w14:paraId="751BAE8D" w14:textId="77777777" w:rsidR="00A80404" w:rsidRPr="005C1DAC" w:rsidRDefault="003500CE" w:rsidP="00A80404">
      <w:pPr>
        <w:pStyle w:val="PargrafodaLista"/>
        <w:numPr>
          <w:ilvl w:val="2"/>
          <w:numId w:val="26"/>
        </w:numPr>
        <w:tabs>
          <w:tab w:val="left" w:pos="1134"/>
        </w:tabs>
        <w:spacing w:before="120" w:after="120" w:line="360" w:lineRule="auto"/>
        <w:ind w:right="170"/>
        <w:jc w:val="both"/>
        <w:rPr>
          <w:sz w:val="16"/>
          <w:szCs w:val="16"/>
        </w:rPr>
      </w:pPr>
      <w:r w:rsidRPr="005C1DAC">
        <w:rPr>
          <w:sz w:val="16"/>
          <w:szCs w:val="16"/>
        </w:rPr>
        <w:t>Os documentos emitidos via Internet serão conferidos pelo Pregoeiro ou sua equipe de apoio.</w:t>
      </w:r>
    </w:p>
    <w:p w14:paraId="0DC8054B" w14:textId="77777777" w:rsidR="00A80404" w:rsidRPr="005C1DAC" w:rsidRDefault="003500CE" w:rsidP="00A80404">
      <w:pPr>
        <w:pStyle w:val="PargrafodaLista"/>
        <w:numPr>
          <w:ilvl w:val="2"/>
          <w:numId w:val="26"/>
        </w:numPr>
        <w:tabs>
          <w:tab w:val="left" w:pos="1134"/>
        </w:tabs>
        <w:spacing w:before="120" w:after="120" w:line="360" w:lineRule="auto"/>
        <w:ind w:right="170"/>
        <w:jc w:val="both"/>
        <w:rPr>
          <w:sz w:val="16"/>
          <w:szCs w:val="16"/>
        </w:rPr>
      </w:pPr>
      <w:r w:rsidRPr="005C1DAC">
        <w:rPr>
          <w:sz w:val="16"/>
          <w:szCs w:val="16"/>
        </w:rPr>
        <w:lastRenderedPageBreak/>
        <w:t xml:space="preserve">Se a licitante for a </w:t>
      </w:r>
      <w:r w:rsidRPr="005C1DAC">
        <w:rPr>
          <w:b/>
          <w:sz w:val="16"/>
          <w:szCs w:val="16"/>
        </w:rPr>
        <w:t>matriz</w:t>
      </w:r>
      <w:r w:rsidRPr="005C1DAC">
        <w:rPr>
          <w:sz w:val="16"/>
          <w:szCs w:val="16"/>
        </w:rPr>
        <w:t xml:space="preserve">, todos os documentos deverão estar em nome da matriz, e se for a </w:t>
      </w:r>
      <w:r w:rsidRPr="005C1DAC">
        <w:rPr>
          <w:b/>
          <w:sz w:val="16"/>
          <w:szCs w:val="16"/>
        </w:rPr>
        <w:t>filial</w:t>
      </w:r>
      <w:r w:rsidRPr="005C1DAC">
        <w:rPr>
          <w:sz w:val="16"/>
          <w:szCs w:val="16"/>
        </w:rPr>
        <w:t>, todos os documentos deverão estar em nome da filial, exceto aqueles documentos que, pela própria natureza, comprovadamente, forem emitidos somente em nome da matriz.</w:t>
      </w:r>
    </w:p>
    <w:p w14:paraId="616198EB" w14:textId="77777777" w:rsidR="00A80404" w:rsidRPr="005C1DAC" w:rsidRDefault="003500CE" w:rsidP="00A80404">
      <w:pPr>
        <w:pStyle w:val="PargrafodaLista"/>
        <w:numPr>
          <w:ilvl w:val="3"/>
          <w:numId w:val="26"/>
        </w:numPr>
        <w:tabs>
          <w:tab w:val="left" w:pos="1134"/>
        </w:tabs>
        <w:spacing w:before="120" w:after="120" w:line="360" w:lineRule="auto"/>
        <w:ind w:right="170"/>
        <w:jc w:val="both"/>
        <w:rPr>
          <w:sz w:val="16"/>
          <w:szCs w:val="16"/>
        </w:rPr>
      </w:pPr>
      <w:r w:rsidRPr="005C1DAC">
        <w:rPr>
          <w:sz w:val="16"/>
          <w:szCs w:val="16"/>
        </w:rPr>
        <w:t>Caso a licitante pretenda que um de seus estabelecimentos, que não o participante desta licitação, execute o futuro contrato, deverá apresentar toda documentação de habilitação de ambos os estabelecimentos.</w:t>
      </w:r>
    </w:p>
    <w:p w14:paraId="23B8F135" w14:textId="77777777" w:rsidR="00A80404" w:rsidRPr="005C1DAC" w:rsidRDefault="003500CE" w:rsidP="00A80404">
      <w:pPr>
        <w:pStyle w:val="PargrafodaLista"/>
        <w:numPr>
          <w:ilvl w:val="3"/>
          <w:numId w:val="26"/>
        </w:numPr>
        <w:tabs>
          <w:tab w:val="left" w:pos="1134"/>
        </w:tabs>
        <w:spacing w:before="120" w:after="120" w:line="360" w:lineRule="auto"/>
        <w:ind w:right="170"/>
        <w:jc w:val="both"/>
        <w:rPr>
          <w:rStyle w:val="nfase"/>
          <w:i w:val="0"/>
          <w:iCs w:val="0"/>
          <w:sz w:val="16"/>
          <w:szCs w:val="16"/>
        </w:rPr>
      </w:pPr>
      <w:r w:rsidRPr="005C1DAC">
        <w:rPr>
          <w:rStyle w:val="nfase"/>
          <w:bCs/>
          <w:i w:val="0"/>
          <w:sz w:val="16"/>
          <w:szCs w:val="16"/>
          <w:bdr w:val="none" w:sz="0" w:space="0" w:color="000000"/>
        </w:rPr>
        <w:t>Atestados de capacidade técnica ou de responsabilidade técnica podem ser apresentados em nome e com o número do CNPJ (MF) da matriz ou da filial da empresa licitante</w:t>
      </w:r>
    </w:p>
    <w:p w14:paraId="725FD021" w14:textId="77777777" w:rsidR="00A80404" w:rsidRPr="005C1DAC" w:rsidRDefault="003500CE" w:rsidP="00A80404">
      <w:pPr>
        <w:pStyle w:val="PargrafodaLista"/>
        <w:numPr>
          <w:ilvl w:val="2"/>
          <w:numId w:val="26"/>
        </w:numPr>
        <w:tabs>
          <w:tab w:val="left" w:pos="1134"/>
        </w:tabs>
        <w:spacing w:before="120" w:after="120" w:line="360" w:lineRule="auto"/>
        <w:ind w:right="170"/>
        <w:jc w:val="both"/>
        <w:rPr>
          <w:sz w:val="16"/>
          <w:szCs w:val="16"/>
        </w:rPr>
      </w:pPr>
      <w:r w:rsidRPr="005C1DAC">
        <w:rPr>
          <w:sz w:val="16"/>
          <w:szCs w:val="16"/>
        </w:rPr>
        <w:t>Todo e qualquer documento apresentado em língua estrangeira deverá estar acompanhado da respectiva tradução para o idioma pátrio, feita por tradutor público juramentado.</w:t>
      </w:r>
    </w:p>
    <w:p w14:paraId="0F31081C" w14:textId="77777777" w:rsidR="00A80404" w:rsidRPr="005C1DAC" w:rsidRDefault="003500CE" w:rsidP="00A80404">
      <w:pPr>
        <w:pStyle w:val="PargrafodaLista"/>
        <w:numPr>
          <w:ilvl w:val="2"/>
          <w:numId w:val="26"/>
        </w:numPr>
        <w:tabs>
          <w:tab w:val="left" w:pos="1134"/>
        </w:tabs>
        <w:spacing w:before="120" w:after="120" w:line="360" w:lineRule="auto"/>
        <w:ind w:right="170"/>
        <w:jc w:val="both"/>
        <w:rPr>
          <w:sz w:val="16"/>
          <w:szCs w:val="16"/>
        </w:rPr>
      </w:pPr>
      <w:r w:rsidRPr="005C1DAC">
        <w:rPr>
          <w:sz w:val="16"/>
          <w:szCs w:val="16"/>
        </w:rPr>
        <w:t>Não serão aceitos documentos cujas datas e caracteres estejam ilegíveis ou rasurados de tal forma que não possam ser entendidos.</w:t>
      </w:r>
    </w:p>
    <w:p w14:paraId="5DC3CD65" w14:textId="77777777" w:rsidR="00A80404" w:rsidRPr="005C1DAC" w:rsidRDefault="003500CE" w:rsidP="00A80404">
      <w:pPr>
        <w:pStyle w:val="PargrafodaLista"/>
        <w:numPr>
          <w:ilvl w:val="2"/>
          <w:numId w:val="26"/>
        </w:numPr>
        <w:tabs>
          <w:tab w:val="left" w:pos="1134"/>
        </w:tabs>
        <w:spacing w:before="120" w:after="120" w:line="360" w:lineRule="auto"/>
        <w:ind w:right="170"/>
        <w:jc w:val="both"/>
        <w:rPr>
          <w:sz w:val="16"/>
          <w:szCs w:val="16"/>
        </w:rPr>
      </w:pPr>
      <w:r w:rsidRPr="005C1DAC">
        <w:rPr>
          <w:sz w:val="16"/>
          <w:szCs w:val="16"/>
        </w:rPr>
        <w:t>Os documentos exigidos para habilitação não poderão, em hipótese alguma, ser substituídos por protocolos, que apenas configurem o seu requerimento, não podendo, ainda, ser remetidos posteriormente ao prazo fixado.</w:t>
      </w:r>
    </w:p>
    <w:p w14:paraId="49C8265F" w14:textId="77777777" w:rsidR="00A80404" w:rsidRPr="005C1DAC" w:rsidRDefault="003500CE" w:rsidP="00A80404">
      <w:pPr>
        <w:pStyle w:val="PargrafodaLista"/>
        <w:numPr>
          <w:ilvl w:val="2"/>
          <w:numId w:val="26"/>
        </w:numPr>
        <w:tabs>
          <w:tab w:val="left" w:pos="1134"/>
        </w:tabs>
        <w:spacing w:before="120" w:after="120" w:line="360" w:lineRule="auto"/>
        <w:ind w:right="170"/>
        <w:jc w:val="both"/>
        <w:rPr>
          <w:sz w:val="16"/>
          <w:szCs w:val="16"/>
        </w:rPr>
      </w:pPr>
      <w:r w:rsidRPr="005C1DAC">
        <w:rPr>
          <w:sz w:val="16"/>
          <w:szCs w:val="16"/>
        </w:rPr>
        <w:t>O Pregoeiro e sua Equipe de Apoio verificarão eventual descumprimento das vedações de participação na licitação, mediante consulta ao:</w:t>
      </w:r>
    </w:p>
    <w:p w14:paraId="73CD7E31" w14:textId="6BF79485" w:rsidR="00A80404" w:rsidRPr="005C1DAC" w:rsidRDefault="003500CE" w:rsidP="00A80404">
      <w:pPr>
        <w:pStyle w:val="PargrafodaLista"/>
        <w:numPr>
          <w:ilvl w:val="3"/>
          <w:numId w:val="26"/>
        </w:numPr>
        <w:tabs>
          <w:tab w:val="left" w:pos="1134"/>
        </w:tabs>
        <w:spacing w:before="120" w:after="120" w:line="360" w:lineRule="auto"/>
        <w:ind w:right="170"/>
        <w:jc w:val="both"/>
        <w:rPr>
          <w:sz w:val="16"/>
          <w:szCs w:val="16"/>
        </w:rPr>
      </w:pPr>
      <w:r w:rsidRPr="005C1DAC">
        <w:rPr>
          <w:sz w:val="16"/>
          <w:szCs w:val="16"/>
        </w:rPr>
        <w:t xml:space="preserve">Cadastro Nacional de Condenações Cíveis por Atos de Improbidade Administrativa, mantido pelo Conselho Nacional de Justiça – CNJ, no endereço eletrônico </w:t>
      </w:r>
      <w:hyperlink r:id="rId14" w:history="1">
        <w:r w:rsidRPr="005C1DAC">
          <w:rPr>
            <w:rStyle w:val="Hyperlink"/>
            <w:sz w:val="16"/>
            <w:szCs w:val="16"/>
          </w:rPr>
          <w:t>www.cnj.jus.br/improbidade_adm/consultar_requerido.php</w:t>
        </w:r>
      </w:hyperlink>
      <w:r w:rsidRPr="005C1DAC">
        <w:rPr>
          <w:sz w:val="16"/>
          <w:szCs w:val="16"/>
        </w:rPr>
        <w:t>;</w:t>
      </w:r>
    </w:p>
    <w:p w14:paraId="1322D6D9" w14:textId="54A9479B" w:rsidR="00A80404" w:rsidRPr="005C1DAC" w:rsidRDefault="003500CE" w:rsidP="00A80404">
      <w:pPr>
        <w:pStyle w:val="PargrafodaLista"/>
        <w:numPr>
          <w:ilvl w:val="3"/>
          <w:numId w:val="26"/>
        </w:numPr>
        <w:tabs>
          <w:tab w:val="left" w:pos="1134"/>
        </w:tabs>
        <w:spacing w:before="120" w:after="120" w:line="360" w:lineRule="auto"/>
        <w:ind w:right="170"/>
        <w:jc w:val="both"/>
        <w:rPr>
          <w:sz w:val="16"/>
          <w:szCs w:val="16"/>
        </w:rPr>
      </w:pPr>
      <w:r w:rsidRPr="005C1DAC">
        <w:rPr>
          <w:sz w:val="16"/>
          <w:szCs w:val="16"/>
        </w:rPr>
        <w:t xml:space="preserve">Cadastro Nacional das Empresas Inidôneas e Suspensas – CEIS, no endereço eletrônico </w:t>
      </w:r>
      <w:hyperlink r:id="rId15" w:history="1">
        <w:r w:rsidR="00A80404" w:rsidRPr="005C1DAC">
          <w:rPr>
            <w:rStyle w:val="Hyperlink"/>
            <w:sz w:val="16"/>
            <w:szCs w:val="16"/>
          </w:rPr>
          <w:t>https://www.portaltransparencia.gov.br/sancoes/ceis</w:t>
        </w:r>
      </w:hyperlink>
      <w:r w:rsidRPr="005C1DAC">
        <w:rPr>
          <w:sz w:val="16"/>
          <w:szCs w:val="16"/>
        </w:rPr>
        <w:t>;</w:t>
      </w:r>
    </w:p>
    <w:p w14:paraId="6A4FE357" w14:textId="77777777" w:rsidR="00A80404" w:rsidRPr="005C1DAC" w:rsidRDefault="003500CE" w:rsidP="00A80404">
      <w:pPr>
        <w:pStyle w:val="PargrafodaLista"/>
        <w:numPr>
          <w:ilvl w:val="3"/>
          <w:numId w:val="26"/>
        </w:numPr>
        <w:tabs>
          <w:tab w:val="left" w:pos="1134"/>
        </w:tabs>
        <w:spacing w:before="120" w:after="120" w:line="360" w:lineRule="auto"/>
        <w:ind w:right="170"/>
        <w:jc w:val="both"/>
        <w:rPr>
          <w:sz w:val="16"/>
          <w:szCs w:val="16"/>
        </w:rPr>
      </w:pPr>
      <w:r w:rsidRPr="005C1DAC">
        <w:rPr>
          <w:sz w:val="16"/>
          <w:szCs w:val="16"/>
        </w:rPr>
        <w:t xml:space="preserve">Portal de Sanções Administrativas, no endereço eletrônico </w:t>
      </w:r>
      <w:hyperlink r:id="rId16" w:history="1">
        <w:r w:rsidRPr="005C1DAC">
          <w:rPr>
            <w:rStyle w:val="Hyperlink"/>
            <w:sz w:val="16"/>
            <w:szCs w:val="16"/>
          </w:rPr>
          <w:t>https://www.bec.sp.gov.br/Sancoes_ui/aspx/sancoes.aspx</w:t>
        </w:r>
      </w:hyperlink>
      <w:r w:rsidRPr="005C1DAC">
        <w:rPr>
          <w:sz w:val="16"/>
          <w:szCs w:val="16"/>
        </w:rPr>
        <w:t>;</w:t>
      </w:r>
    </w:p>
    <w:p w14:paraId="40CDD84F" w14:textId="77777777" w:rsidR="00A80404" w:rsidRPr="005C1DAC" w:rsidRDefault="003500CE" w:rsidP="00A80404">
      <w:pPr>
        <w:pStyle w:val="PargrafodaLista"/>
        <w:numPr>
          <w:ilvl w:val="3"/>
          <w:numId w:val="26"/>
        </w:numPr>
        <w:tabs>
          <w:tab w:val="left" w:pos="1134"/>
        </w:tabs>
        <w:spacing w:before="120" w:after="120" w:line="360" w:lineRule="auto"/>
        <w:ind w:right="170"/>
        <w:jc w:val="both"/>
        <w:rPr>
          <w:sz w:val="16"/>
          <w:szCs w:val="16"/>
        </w:rPr>
      </w:pPr>
      <w:r w:rsidRPr="005C1DAC">
        <w:rPr>
          <w:sz w:val="16"/>
          <w:szCs w:val="16"/>
        </w:rPr>
        <w:t xml:space="preserve">Rol de Empresas Punidas, disponível no endereço eletrônico </w:t>
      </w:r>
      <w:hyperlink r:id="rId17" w:history="1">
        <w:r w:rsidRPr="005C1DAC">
          <w:rPr>
            <w:rStyle w:val="Hyperlink"/>
            <w:sz w:val="16"/>
            <w:szCs w:val="16"/>
          </w:rPr>
          <w:t>http://www.prefeitura.sp.gov.br/cidade/secretarias/gestao/suprimentos_e_servicos/empresas_punidas/index.php?p=9255</w:t>
        </w:r>
      </w:hyperlink>
      <w:r w:rsidRPr="005C1DAC">
        <w:rPr>
          <w:sz w:val="16"/>
          <w:szCs w:val="16"/>
        </w:rPr>
        <w:t>;</w:t>
      </w:r>
    </w:p>
    <w:p w14:paraId="0B690FBA" w14:textId="77777777" w:rsidR="00A80404" w:rsidRPr="005C1DAC" w:rsidRDefault="003500CE" w:rsidP="00A80404">
      <w:pPr>
        <w:pStyle w:val="PargrafodaLista"/>
        <w:numPr>
          <w:ilvl w:val="3"/>
          <w:numId w:val="26"/>
        </w:numPr>
        <w:tabs>
          <w:tab w:val="left" w:pos="1134"/>
        </w:tabs>
        <w:spacing w:before="120" w:after="120" w:line="360" w:lineRule="auto"/>
        <w:ind w:right="170"/>
        <w:jc w:val="both"/>
        <w:rPr>
          <w:sz w:val="16"/>
          <w:szCs w:val="16"/>
        </w:rPr>
      </w:pPr>
      <w:r w:rsidRPr="005C1DAC">
        <w:rPr>
          <w:bCs/>
          <w:sz w:val="16"/>
          <w:szCs w:val="16"/>
        </w:rPr>
        <w:t xml:space="preserve">Cadastro Nacional de Empresas Punidas (CNEP), disponível no endereço eletrônico </w:t>
      </w:r>
      <w:hyperlink r:id="rId18" w:history="1">
        <w:r w:rsidRPr="005C1DAC">
          <w:rPr>
            <w:rStyle w:val="Hyperlink"/>
            <w:bCs/>
            <w:sz w:val="16"/>
            <w:szCs w:val="16"/>
          </w:rPr>
          <w:t>https://www.portaltransparencia.gov.br/sancoes/cnep</w:t>
        </w:r>
      </w:hyperlink>
      <w:r w:rsidRPr="005C1DAC">
        <w:rPr>
          <w:bCs/>
          <w:sz w:val="16"/>
          <w:szCs w:val="16"/>
        </w:rPr>
        <w:t>;</w:t>
      </w:r>
    </w:p>
    <w:p w14:paraId="2E6C7989" w14:textId="77777777" w:rsidR="00A80404" w:rsidRPr="005C1DAC" w:rsidRDefault="003500CE" w:rsidP="00A80404">
      <w:pPr>
        <w:pStyle w:val="PargrafodaLista"/>
        <w:numPr>
          <w:ilvl w:val="3"/>
          <w:numId w:val="27"/>
        </w:numPr>
        <w:tabs>
          <w:tab w:val="left" w:pos="1134"/>
        </w:tabs>
        <w:spacing w:before="120" w:after="120" w:line="360" w:lineRule="auto"/>
        <w:ind w:left="1134" w:right="170" w:hanging="1134"/>
        <w:jc w:val="both"/>
        <w:rPr>
          <w:sz w:val="16"/>
          <w:szCs w:val="16"/>
        </w:rPr>
      </w:pPr>
      <w:r w:rsidRPr="005C1DAC">
        <w:rPr>
          <w:sz w:val="16"/>
          <w:szCs w:val="16"/>
        </w:rPr>
        <w:t>As consultas realizar-se-ão em nome da licitante e também de eventual matriz ou filial e de seus sócios majoritários.</w:t>
      </w:r>
    </w:p>
    <w:p w14:paraId="70CB9884" w14:textId="77777777" w:rsidR="00A80404" w:rsidRPr="005C1DAC" w:rsidRDefault="003500CE" w:rsidP="00A80404">
      <w:pPr>
        <w:pStyle w:val="PargrafodaLista"/>
        <w:numPr>
          <w:ilvl w:val="1"/>
          <w:numId w:val="27"/>
        </w:numPr>
        <w:tabs>
          <w:tab w:val="left" w:pos="1134"/>
        </w:tabs>
        <w:spacing w:before="120" w:after="120" w:line="360" w:lineRule="auto"/>
        <w:ind w:right="170"/>
        <w:jc w:val="both"/>
        <w:rPr>
          <w:sz w:val="16"/>
          <w:szCs w:val="16"/>
        </w:rPr>
      </w:pPr>
      <w:r w:rsidRPr="005C1DAC">
        <w:rPr>
          <w:sz w:val="16"/>
          <w:szCs w:val="16"/>
        </w:rPr>
        <w:t xml:space="preserve">Os documentos serão analisados pelo Pregoeiro e sua Equipe de Apoio quanto a sua conformidade com os solicitados e serão anexados ao processo administrativo pertinente a esta licitação. </w:t>
      </w:r>
    </w:p>
    <w:p w14:paraId="1E20F70E" w14:textId="77777777" w:rsidR="00A80404" w:rsidRPr="005C1DAC" w:rsidRDefault="003500CE" w:rsidP="00A80404">
      <w:pPr>
        <w:pStyle w:val="PargrafodaLista"/>
        <w:numPr>
          <w:ilvl w:val="2"/>
          <w:numId w:val="28"/>
        </w:numPr>
        <w:tabs>
          <w:tab w:val="left" w:pos="1134"/>
        </w:tabs>
        <w:spacing w:before="120" w:after="120" w:line="360" w:lineRule="auto"/>
        <w:ind w:right="170"/>
        <w:jc w:val="both"/>
        <w:rPr>
          <w:sz w:val="16"/>
          <w:szCs w:val="16"/>
        </w:rPr>
      </w:pPr>
      <w:r w:rsidRPr="005C1DAC">
        <w:rPr>
          <w:sz w:val="16"/>
          <w:szCs w:val="16"/>
        </w:rPr>
        <w:t>Estando a documentação de habilitação da licitante vencedora em desacordo com as exigências do Edital, ela será inabilitada.</w:t>
      </w:r>
    </w:p>
    <w:p w14:paraId="6A23754F" w14:textId="77777777" w:rsidR="00A80404" w:rsidRPr="005C1DAC" w:rsidRDefault="003500CE" w:rsidP="00A80404">
      <w:pPr>
        <w:pStyle w:val="PargrafodaLista"/>
        <w:numPr>
          <w:ilvl w:val="3"/>
          <w:numId w:val="28"/>
        </w:numPr>
        <w:tabs>
          <w:tab w:val="left" w:pos="1134"/>
        </w:tabs>
        <w:spacing w:before="120" w:after="120" w:line="360" w:lineRule="auto"/>
        <w:ind w:right="170"/>
        <w:jc w:val="both"/>
        <w:rPr>
          <w:sz w:val="16"/>
          <w:szCs w:val="16"/>
        </w:rPr>
      </w:pPr>
      <w:r w:rsidRPr="005C1DAC">
        <w:rPr>
          <w:sz w:val="16"/>
          <w:szCs w:val="16"/>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1C6052C9" w14:textId="77777777" w:rsidR="00A80404" w:rsidRPr="005C1DAC" w:rsidRDefault="003500CE" w:rsidP="00A80404">
      <w:pPr>
        <w:pStyle w:val="PargrafodaLista"/>
        <w:numPr>
          <w:ilvl w:val="2"/>
          <w:numId w:val="28"/>
        </w:numPr>
        <w:tabs>
          <w:tab w:val="left" w:pos="1134"/>
        </w:tabs>
        <w:spacing w:before="120" w:after="120" w:line="360" w:lineRule="auto"/>
        <w:ind w:right="170"/>
        <w:jc w:val="both"/>
        <w:rPr>
          <w:sz w:val="16"/>
          <w:szCs w:val="16"/>
        </w:rPr>
      </w:pPr>
      <w:r w:rsidRPr="005C1DAC">
        <w:rPr>
          <w:sz w:val="16"/>
          <w:szCs w:val="16"/>
        </w:rPr>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162E3EA0" w14:textId="77777777" w:rsidR="00A80404" w:rsidRPr="005C1DAC" w:rsidRDefault="003500CE" w:rsidP="00A80404">
      <w:pPr>
        <w:pStyle w:val="PargrafodaLista"/>
        <w:numPr>
          <w:ilvl w:val="2"/>
          <w:numId w:val="28"/>
        </w:numPr>
        <w:tabs>
          <w:tab w:val="left" w:pos="1134"/>
        </w:tabs>
        <w:spacing w:before="120" w:after="120" w:line="360" w:lineRule="auto"/>
        <w:ind w:right="170"/>
        <w:jc w:val="both"/>
        <w:rPr>
          <w:sz w:val="16"/>
          <w:szCs w:val="16"/>
        </w:rPr>
      </w:pPr>
      <w:r w:rsidRPr="005C1DAC">
        <w:rPr>
          <w:bCs/>
          <w:sz w:val="16"/>
          <w:szCs w:val="16"/>
        </w:rPr>
        <w:lastRenderedPageBreak/>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7E5A370A" w14:textId="77777777" w:rsidR="00A80404" w:rsidRPr="005C1DAC" w:rsidRDefault="003500CE" w:rsidP="00A80404">
      <w:pPr>
        <w:pStyle w:val="PargrafodaLista"/>
        <w:numPr>
          <w:ilvl w:val="2"/>
          <w:numId w:val="28"/>
        </w:numPr>
        <w:tabs>
          <w:tab w:val="left" w:pos="1134"/>
        </w:tabs>
        <w:spacing w:before="120" w:after="120" w:line="360" w:lineRule="auto"/>
        <w:ind w:right="170"/>
        <w:jc w:val="both"/>
        <w:rPr>
          <w:sz w:val="16"/>
          <w:szCs w:val="16"/>
        </w:rPr>
      </w:pPr>
      <w:r w:rsidRPr="005C1DAC">
        <w:rPr>
          <w:bCs/>
          <w:sz w:val="16"/>
          <w:szCs w:val="16"/>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28A92C1" w14:textId="77777777" w:rsidR="00A80404" w:rsidRPr="005C1DAC" w:rsidRDefault="003500CE" w:rsidP="00A80404">
      <w:pPr>
        <w:pStyle w:val="PargrafodaLista"/>
        <w:numPr>
          <w:ilvl w:val="2"/>
          <w:numId w:val="28"/>
        </w:numPr>
        <w:tabs>
          <w:tab w:val="left" w:pos="1134"/>
        </w:tabs>
        <w:spacing w:before="120" w:after="120" w:line="360" w:lineRule="auto"/>
        <w:ind w:right="170"/>
        <w:jc w:val="both"/>
        <w:rPr>
          <w:sz w:val="16"/>
          <w:szCs w:val="16"/>
        </w:rPr>
      </w:pPr>
      <w:r w:rsidRPr="005C1DAC">
        <w:rPr>
          <w:sz w:val="16"/>
          <w:szCs w:val="16"/>
        </w:rPr>
        <w:t>Estando a documentação de habilitação da licitante completa, correta, com observância de todos os dispositivos deste Edital e seus Anexos o Pregoeiro considerará a proponente habilitada e vencedora do certame.</w:t>
      </w:r>
    </w:p>
    <w:p w14:paraId="4F4AB4AC" w14:textId="77777777" w:rsidR="00A80404" w:rsidRPr="005C1DAC" w:rsidRDefault="003500CE" w:rsidP="00A80404">
      <w:pPr>
        <w:pStyle w:val="PargrafodaLista"/>
        <w:numPr>
          <w:ilvl w:val="0"/>
          <w:numId w:val="28"/>
        </w:numPr>
        <w:tabs>
          <w:tab w:val="left" w:pos="1134"/>
        </w:tabs>
        <w:spacing w:before="120" w:after="120" w:line="360" w:lineRule="auto"/>
        <w:ind w:right="170"/>
        <w:jc w:val="both"/>
        <w:rPr>
          <w:sz w:val="16"/>
          <w:szCs w:val="16"/>
        </w:rPr>
      </w:pPr>
      <w:r w:rsidRPr="005C1DAC">
        <w:rPr>
          <w:b/>
          <w:sz w:val="16"/>
          <w:szCs w:val="16"/>
        </w:rPr>
        <w:t>FASE RECURSAL</w:t>
      </w:r>
    </w:p>
    <w:p w14:paraId="7C21DB97"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color w:val="000000"/>
          <w:sz w:val="16"/>
          <w:szCs w:val="16"/>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44CC6FD"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color w:val="000000"/>
          <w:sz w:val="16"/>
          <w:szCs w:val="16"/>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4E05E39F" w14:textId="450EFFF3"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color w:val="000000"/>
          <w:sz w:val="16"/>
          <w:szCs w:val="16"/>
        </w:rPr>
        <w:t>Os demais licitantes ficarão intimados para, se desejarem, apresentar suas</w:t>
      </w:r>
      <w:proofErr w:type="gramStart"/>
      <w:r w:rsidR="00F42635">
        <w:rPr>
          <w:color w:val="000000"/>
          <w:sz w:val="16"/>
          <w:szCs w:val="16"/>
        </w:rPr>
        <w:t xml:space="preserve"> </w:t>
      </w:r>
      <w:r w:rsidRPr="005C1DAC">
        <w:rPr>
          <w:color w:val="000000"/>
          <w:sz w:val="16"/>
          <w:szCs w:val="16"/>
        </w:rPr>
        <w:t xml:space="preserve"> </w:t>
      </w:r>
      <w:proofErr w:type="gramEnd"/>
      <w:r w:rsidRPr="005C1DAC">
        <w:rPr>
          <w:color w:val="000000"/>
          <w:sz w:val="16"/>
          <w:szCs w:val="16"/>
        </w:rPr>
        <w:t>contrarrazões, no prazo de três dias úteis, contado da data de intimação pessoal ou de divulgação da interposição do recurso.</w:t>
      </w:r>
    </w:p>
    <w:p w14:paraId="30E4CB58" w14:textId="6DF146D9"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color w:val="000000"/>
          <w:sz w:val="16"/>
          <w:szCs w:val="16"/>
        </w:rPr>
        <w:t>Será assegurado ao licitante vista dos elementos indispensáveis à defesa</w:t>
      </w:r>
      <w:proofErr w:type="gramStart"/>
      <w:r w:rsidRPr="005C1DAC">
        <w:rPr>
          <w:color w:val="000000"/>
          <w:sz w:val="16"/>
          <w:szCs w:val="16"/>
        </w:rPr>
        <w:t xml:space="preserve">  </w:t>
      </w:r>
      <w:proofErr w:type="gramEnd"/>
      <w:r w:rsidRPr="005C1DAC">
        <w:rPr>
          <w:color w:val="000000"/>
          <w:sz w:val="16"/>
          <w:szCs w:val="16"/>
        </w:rPr>
        <w:t>de seus interesses.</w:t>
      </w:r>
    </w:p>
    <w:p w14:paraId="112DDE00"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color w:val="000000"/>
          <w:sz w:val="16"/>
          <w:szCs w:val="16"/>
        </w:rPr>
        <w:t>O acolhimento do recurso importará na invalidação apenas dos atos que não possam ser aproveitados.</w:t>
      </w:r>
    </w:p>
    <w:p w14:paraId="1BA262F6"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color w:val="000000"/>
          <w:sz w:val="16"/>
          <w:szCs w:val="16"/>
        </w:rPr>
        <w:t xml:space="preserve">O recurso será dirigido à autoridade que tiver editado o ato ou proferido a decisão, a qual poderá reconsiderar a decisão no prazo de </w:t>
      </w:r>
      <w:r w:rsidR="002F4F40" w:rsidRPr="005C1DAC">
        <w:rPr>
          <w:color w:val="000000"/>
          <w:sz w:val="16"/>
          <w:szCs w:val="16"/>
        </w:rPr>
        <w:t xml:space="preserve">até </w:t>
      </w:r>
      <w:r w:rsidRPr="005C1DAC">
        <w:rPr>
          <w:color w:val="000000"/>
          <w:sz w:val="16"/>
          <w:szCs w:val="16"/>
        </w:rPr>
        <w:t xml:space="preserve">3 (três) dias úteis, ou, nesse mesmo prazo, encaminhar recurso para a autoridade superior, a qual deverá proferir sua decisão no prazo de </w:t>
      </w:r>
      <w:r w:rsidR="002F4F40" w:rsidRPr="005C1DAC">
        <w:rPr>
          <w:color w:val="000000"/>
          <w:sz w:val="16"/>
          <w:szCs w:val="16"/>
        </w:rPr>
        <w:t xml:space="preserve">até </w:t>
      </w:r>
      <w:r w:rsidRPr="005C1DAC">
        <w:rPr>
          <w:color w:val="000000"/>
          <w:sz w:val="16"/>
          <w:szCs w:val="16"/>
        </w:rPr>
        <w:t>10 (dez) dias úteis, contados do recebimento dos autos.</w:t>
      </w:r>
    </w:p>
    <w:p w14:paraId="25071F87"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color w:val="000000"/>
          <w:sz w:val="16"/>
          <w:szCs w:val="16"/>
        </w:rPr>
        <w:t>O recurso e pedido de reconsideração terão efeito suspensivo até a decisão final pela autoridade competente.</w:t>
      </w:r>
      <w:bookmarkStart w:id="8" w:name="art4xviii"/>
      <w:bookmarkEnd w:id="8"/>
    </w:p>
    <w:p w14:paraId="15A17A9F" w14:textId="77777777" w:rsidR="00A80404" w:rsidRPr="005C1DAC" w:rsidRDefault="003500CE" w:rsidP="00A80404">
      <w:pPr>
        <w:pStyle w:val="PargrafodaLista"/>
        <w:numPr>
          <w:ilvl w:val="0"/>
          <w:numId w:val="29"/>
        </w:numPr>
        <w:tabs>
          <w:tab w:val="left" w:pos="1134"/>
        </w:tabs>
        <w:spacing w:before="120" w:after="120" w:line="360" w:lineRule="auto"/>
        <w:ind w:right="170"/>
        <w:jc w:val="both"/>
        <w:rPr>
          <w:sz w:val="16"/>
          <w:szCs w:val="16"/>
        </w:rPr>
      </w:pPr>
      <w:r w:rsidRPr="005C1DAC">
        <w:rPr>
          <w:b/>
          <w:sz w:val="16"/>
          <w:szCs w:val="16"/>
        </w:rPr>
        <w:t>ADJUDICAÇÃO E HOMOLOGAÇÃO</w:t>
      </w:r>
    </w:p>
    <w:p w14:paraId="18598755"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bCs/>
          <w:sz w:val="16"/>
          <w:szCs w:val="16"/>
        </w:rPr>
        <w:t>E</w:t>
      </w:r>
      <w:r w:rsidRPr="005C1DAC">
        <w:rPr>
          <w:sz w:val="16"/>
          <w:szCs w:val="16"/>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3E68475F" w14:textId="77777777" w:rsidR="00A80404" w:rsidRPr="005C1DAC" w:rsidRDefault="003500CE" w:rsidP="00A80404">
      <w:pPr>
        <w:pStyle w:val="PargrafodaLista"/>
        <w:numPr>
          <w:ilvl w:val="0"/>
          <w:numId w:val="29"/>
        </w:numPr>
        <w:tabs>
          <w:tab w:val="left" w:pos="1134"/>
        </w:tabs>
        <w:spacing w:before="120" w:after="120" w:line="360" w:lineRule="auto"/>
        <w:ind w:right="170"/>
        <w:jc w:val="both"/>
        <w:rPr>
          <w:sz w:val="16"/>
          <w:szCs w:val="16"/>
        </w:rPr>
      </w:pPr>
      <w:r w:rsidRPr="005C1DAC">
        <w:rPr>
          <w:b/>
          <w:sz w:val="16"/>
          <w:szCs w:val="16"/>
        </w:rPr>
        <w:t>PREÇO, REAJUSTE E DOTAÇÃO</w:t>
      </w:r>
    </w:p>
    <w:p w14:paraId="4724BAD7"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O preço que vigorará no ajuste será o ofertado pela licitante a quem for o mesmo adjudicado.</w:t>
      </w:r>
    </w:p>
    <w:p w14:paraId="66313E47" w14:textId="77777777" w:rsidR="00A80404" w:rsidRPr="005C1DAC" w:rsidRDefault="003500CE" w:rsidP="00E138AB">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Este preço inclui todos os custos diretos e indiretos, impostos, taxas, benefícios, encargos sociais, trabalhistas e fiscais que recaiam sobre o objeto, incluindo frete até o local de entrega designado pela Prefeitura, transporte, etc.</w:t>
      </w:r>
      <w:proofErr w:type="gramStart"/>
      <w:r w:rsidRPr="005C1DAC">
        <w:rPr>
          <w:sz w:val="16"/>
          <w:szCs w:val="16"/>
        </w:rPr>
        <w:t>.,</w:t>
      </w:r>
      <w:proofErr w:type="gramEnd"/>
      <w:r w:rsidRPr="005C1DAC">
        <w:rPr>
          <w:sz w:val="16"/>
          <w:szCs w:val="16"/>
        </w:rPr>
        <w:t xml:space="preserve"> e constituirá, a qualquer título, a única e completa remuneração pelo seu adequado e perfeito cumprimento, de modo que nenhuma outra remuneração será devida.</w:t>
      </w:r>
    </w:p>
    <w:p w14:paraId="1D92F5F2"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372273CD"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Fica ressalvada a possibilidade de alteração das condições contratuais em face da superveniência de normas federais e/ou municipais que as autorizem.</w:t>
      </w:r>
    </w:p>
    <w:p w14:paraId="35B47DE6" w14:textId="0E5B0CD6"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lastRenderedPageBreak/>
        <w:t>Os recursos necessários para suporte do contrato</w:t>
      </w:r>
      <w:proofErr w:type="gramStart"/>
      <w:r w:rsidRPr="005C1DAC">
        <w:rPr>
          <w:sz w:val="16"/>
          <w:szCs w:val="16"/>
        </w:rPr>
        <w:t>, onerarão</w:t>
      </w:r>
      <w:proofErr w:type="gramEnd"/>
      <w:r w:rsidRPr="005C1DAC">
        <w:rPr>
          <w:sz w:val="16"/>
          <w:szCs w:val="16"/>
        </w:rPr>
        <w:t xml:space="preserve"> a dotação nº</w:t>
      </w:r>
      <w:r w:rsidR="00731DAD" w:rsidRPr="005C1DAC">
        <w:rPr>
          <w:sz w:val="16"/>
          <w:szCs w:val="16"/>
        </w:rPr>
        <w:t xml:space="preserve"> </w:t>
      </w:r>
      <w:r w:rsidR="002337EA" w:rsidRPr="005C1DAC">
        <w:rPr>
          <w:sz w:val="16"/>
          <w:szCs w:val="16"/>
        </w:rPr>
        <w:t>16.00.16.10.16.16.12.368.3010.4.303.</w:t>
      </w:r>
      <w:r w:rsidR="00F42635">
        <w:rPr>
          <w:sz w:val="16"/>
          <w:szCs w:val="16"/>
        </w:rPr>
        <w:t>449052.00</w:t>
      </w:r>
      <w:r w:rsidR="002337EA" w:rsidRPr="005C1DAC">
        <w:rPr>
          <w:sz w:val="16"/>
          <w:szCs w:val="16"/>
        </w:rPr>
        <w:t>.00.1.500.9001-0</w:t>
      </w:r>
      <w:r w:rsidRPr="005C1DAC">
        <w:rPr>
          <w:sz w:val="16"/>
          <w:szCs w:val="16"/>
        </w:rPr>
        <w:t xml:space="preserve"> do orçamento vigente.</w:t>
      </w:r>
    </w:p>
    <w:p w14:paraId="4034CCEB" w14:textId="6E667344" w:rsidR="00A80404" w:rsidRPr="005C1DAC" w:rsidRDefault="00285AC6" w:rsidP="00A80404">
      <w:pPr>
        <w:pStyle w:val="PargrafodaLista"/>
        <w:numPr>
          <w:ilvl w:val="0"/>
          <w:numId w:val="29"/>
        </w:numPr>
        <w:tabs>
          <w:tab w:val="left" w:pos="1134"/>
        </w:tabs>
        <w:spacing w:before="120" w:after="120" w:line="360" w:lineRule="auto"/>
        <w:ind w:right="170"/>
        <w:jc w:val="both"/>
        <w:rPr>
          <w:sz w:val="16"/>
          <w:szCs w:val="16"/>
        </w:rPr>
      </w:pPr>
      <w:r w:rsidRPr="005C1DAC">
        <w:rPr>
          <w:b/>
          <w:sz w:val="16"/>
          <w:szCs w:val="16"/>
        </w:rPr>
        <w:t xml:space="preserve">CONDIÇÕES DO AJUSTE </w:t>
      </w:r>
    </w:p>
    <w:p w14:paraId="65EBAA20"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A contratação decorrente desta licitação será formalizada mediante termo de contrato, a ser firmado entre as partes, conforme minuta do Anexo I deste Edital.</w:t>
      </w:r>
    </w:p>
    <w:p w14:paraId="0122277F"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Para a formalização do ajuste a empresa adjudicatária do objeto da licitação deverá apresentar os documentos já exigíveis por ocasião da habilitação, aqueles necessários à contratação, atualizados, caso solicitados.</w:t>
      </w:r>
    </w:p>
    <w:p w14:paraId="527A1F5F" w14:textId="77777777" w:rsidR="00A80404" w:rsidRPr="005C1DAC" w:rsidRDefault="003500CE" w:rsidP="00A80404">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491204D6" w14:textId="77777777" w:rsidR="00A80404" w:rsidRPr="005C1DAC" w:rsidRDefault="003500CE" w:rsidP="00A80404">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 xml:space="preserve">A licitante adjudicatária deverá ter registro atualizado no Cadastro de Credores junto à Secretaria Municipal de Finanças e Desenvolvimento Social (SF), ou, caso não possua, deverá providenciá-lo no prazo de </w:t>
      </w:r>
      <w:r w:rsidRPr="005C1DAC">
        <w:rPr>
          <w:b/>
          <w:sz w:val="16"/>
          <w:szCs w:val="16"/>
        </w:rPr>
        <w:t>02 (dois) dias úteis</w:t>
      </w:r>
      <w:r w:rsidRPr="005C1DAC">
        <w:rPr>
          <w:sz w:val="16"/>
          <w:szCs w:val="16"/>
        </w:rPr>
        <w:t>, a partir da homologação do certame, junto ao setor de contabilidade da Contratante, sob pena de configurar recusa na contratação para fins de aplicação das penalidades previstas neste Edital.</w:t>
      </w:r>
    </w:p>
    <w:p w14:paraId="288A5B38" w14:textId="77777777" w:rsidR="00A80404" w:rsidRPr="005C1DAC" w:rsidRDefault="003500CE" w:rsidP="00A80404">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05D9E4B3" w14:textId="7C9C6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F42635">
        <w:rPr>
          <w:b/>
          <w:color w:val="FF0000"/>
          <w:sz w:val="16"/>
          <w:szCs w:val="16"/>
        </w:rPr>
        <w:t xml:space="preserve">O prazo para </w:t>
      </w:r>
      <w:r w:rsidR="00F42635" w:rsidRPr="00F42635">
        <w:rPr>
          <w:b/>
          <w:color w:val="FF0000"/>
          <w:sz w:val="16"/>
          <w:szCs w:val="16"/>
        </w:rPr>
        <w:t>a entrega dos produtos será de 15 dias corridos após a entrega da Nota de Empenho</w:t>
      </w:r>
      <w:r w:rsidR="00F42635" w:rsidRPr="00F42635">
        <w:rPr>
          <w:color w:val="FF0000"/>
          <w:sz w:val="16"/>
          <w:szCs w:val="16"/>
        </w:rPr>
        <w:t xml:space="preserve"> </w:t>
      </w:r>
      <w:r w:rsidR="00F42635">
        <w:rPr>
          <w:sz w:val="16"/>
          <w:szCs w:val="16"/>
        </w:rPr>
        <w:t>ao licitante vencedor,</w:t>
      </w:r>
      <w:proofErr w:type="gramStart"/>
      <w:r w:rsidR="00F42635">
        <w:rPr>
          <w:sz w:val="16"/>
          <w:szCs w:val="16"/>
        </w:rPr>
        <w:t xml:space="preserve"> </w:t>
      </w:r>
      <w:r w:rsidRPr="005C1DAC">
        <w:rPr>
          <w:sz w:val="16"/>
          <w:szCs w:val="16"/>
        </w:rPr>
        <w:t xml:space="preserve"> </w:t>
      </w:r>
      <w:proofErr w:type="gramEnd"/>
      <w:r w:rsidRPr="005C1DAC">
        <w:rPr>
          <w:sz w:val="16"/>
          <w:szCs w:val="16"/>
        </w:rPr>
        <w:t xml:space="preserve">contados da data da publicação da convocação da adjudicatária no Diário Oficial da Cidade (D.O.C.), sob pena de decadência do direito à contratação, sem prejuízo </w:t>
      </w:r>
      <w:r w:rsidR="002861B3" w:rsidRPr="005C1DAC">
        <w:rPr>
          <w:sz w:val="16"/>
          <w:szCs w:val="16"/>
        </w:rPr>
        <w:t>das sanções descritas no Item 18</w:t>
      </w:r>
      <w:r w:rsidRPr="005C1DAC">
        <w:rPr>
          <w:sz w:val="16"/>
          <w:szCs w:val="16"/>
        </w:rPr>
        <w:t xml:space="preserve"> deste edital. </w:t>
      </w:r>
    </w:p>
    <w:p w14:paraId="180D03C6" w14:textId="77777777" w:rsidR="00A80404" w:rsidRPr="005C1DAC" w:rsidRDefault="003500CE" w:rsidP="00A80404">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O prazo para formalização do ajuste, poderá ser prorrogado uma vez, por igual período, desde que solicitado por escrito, durante seu transcurso e ocorra motivo justificado e aceito pela Administração.</w:t>
      </w:r>
    </w:p>
    <w:p w14:paraId="2C8FB008" w14:textId="77777777" w:rsidR="00A80404" w:rsidRPr="005C1DAC" w:rsidRDefault="003500CE" w:rsidP="00A80404">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O Contrato deverá ser assinado por representante legal, diretor ou sócio da empresa, com apresentação, conforme o caso e, respectivamente, de procuração ou contrato social, acompanhados de cédula de identidade.</w:t>
      </w:r>
    </w:p>
    <w:p w14:paraId="71D49532" w14:textId="77777777" w:rsidR="00A80404" w:rsidRPr="005C1DAC" w:rsidRDefault="003500CE" w:rsidP="00A80404">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2FB690F8" w14:textId="77777777" w:rsidR="00A80404" w:rsidRPr="005C1DAC" w:rsidRDefault="003500CE" w:rsidP="00A80404">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Na hipótese de retomada do procedimento, as demais licitantes classificadas serão convocadas para participar da nova sessão pública do pregão, com vistas a celebração da contratação.</w:t>
      </w:r>
    </w:p>
    <w:p w14:paraId="07B60B5A" w14:textId="06B9E81C" w:rsidR="00A80404" w:rsidRPr="005C1DAC" w:rsidRDefault="003500CE" w:rsidP="00A80404">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 xml:space="preserve">O aviso da nova sessão será publicado no Diário Oficial da Cidade e divulgação nos endereços eletrônicos https://www.gov.br/compras/pt-br/e </w:t>
      </w:r>
      <w:hyperlink r:id="rId19" w:history="1">
        <w:r w:rsidRPr="005C1DAC">
          <w:rPr>
            <w:rStyle w:val="Hyperlink"/>
            <w:sz w:val="16"/>
            <w:szCs w:val="16"/>
          </w:rPr>
          <w:t>http://e-negocioscidadesp.prefeitura.sp.gov.br</w:t>
        </w:r>
      </w:hyperlink>
      <w:r w:rsidRPr="005C1DAC">
        <w:rPr>
          <w:sz w:val="16"/>
          <w:szCs w:val="16"/>
        </w:rPr>
        <w:t xml:space="preserve"> – </w:t>
      </w:r>
      <w:r w:rsidR="00731DAD" w:rsidRPr="005C1DAC">
        <w:rPr>
          <w:sz w:val="16"/>
          <w:szCs w:val="16"/>
        </w:rPr>
        <w:t xml:space="preserve">DIRETORIA REGIONAL DE EDUCAÇÃO </w:t>
      </w:r>
      <w:r w:rsidR="008D1953" w:rsidRPr="005C1DAC">
        <w:rPr>
          <w:sz w:val="16"/>
          <w:szCs w:val="16"/>
        </w:rPr>
        <w:t>CAPELA DO SOCORRO.</w:t>
      </w:r>
    </w:p>
    <w:p w14:paraId="72712940" w14:textId="7777777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w:t>
      </w:r>
      <w:r w:rsidR="00D039F7" w:rsidRPr="005C1DAC">
        <w:rPr>
          <w:sz w:val="16"/>
          <w:szCs w:val="16"/>
        </w:rPr>
        <w:t>djudicado o objeto da licitação.</w:t>
      </w:r>
    </w:p>
    <w:p w14:paraId="0B9C9206" w14:textId="7777777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b/>
          <w:sz w:val="16"/>
          <w:szCs w:val="16"/>
        </w:rPr>
        <w:t>não</w:t>
      </w:r>
      <w:r w:rsidRPr="005C1DAC">
        <w:rPr>
          <w:sz w:val="16"/>
          <w:szCs w:val="16"/>
        </w:rPr>
        <w:t xml:space="preserve"> poderá subcontratar, ceder ou transferir o objeto do Contrato, no todo ou em parte, a terceiros, sob pena de rescisão;</w:t>
      </w:r>
    </w:p>
    <w:p w14:paraId="487780EE" w14:textId="2FDE8923" w:rsidR="00D039F7" w:rsidRPr="005C1DAC" w:rsidRDefault="003500CE" w:rsidP="00D039F7">
      <w:pPr>
        <w:pStyle w:val="PargrafodaLista"/>
        <w:numPr>
          <w:ilvl w:val="3"/>
          <w:numId w:val="29"/>
        </w:numPr>
        <w:tabs>
          <w:tab w:val="left" w:pos="1134"/>
        </w:tabs>
        <w:spacing w:before="120" w:after="120" w:line="360" w:lineRule="auto"/>
        <w:ind w:right="170"/>
        <w:jc w:val="both"/>
        <w:rPr>
          <w:sz w:val="16"/>
          <w:szCs w:val="16"/>
        </w:rPr>
      </w:pPr>
      <w:r w:rsidRPr="005C1DAC">
        <w:rPr>
          <w:sz w:val="16"/>
          <w:szCs w:val="16"/>
        </w:rPr>
        <w:t>deverá arcar fiel e regularmente com todas as obrigações trabalhistas dos empregados que participem da execução do objeto contratual.</w:t>
      </w:r>
    </w:p>
    <w:p w14:paraId="3564FF75" w14:textId="77777777" w:rsidR="00D039F7" w:rsidRPr="005C1DAC" w:rsidRDefault="003500CE" w:rsidP="00D039F7">
      <w:pPr>
        <w:pStyle w:val="PargrafodaLista"/>
        <w:numPr>
          <w:ilvl w:val="3"/>
          <w:numId w:val="29"/>
        </w:numPr>
        <w:tabs>
          <w:tab w:val="left" w:pos="1134"/>
        </w:tabs>
        <w:spacing w:before="120" w:after="120" w:line="360" w:lineRule="auto"/>
        <w:ind w:right="170"/>
        <w:jc w:val="both"/>
        <w:rPr>
          <w:sz w:val="16"/>
          <w:szCs w:val="16"/>
        </w:rPr>
      </w:pPr>
      <w:r w:rsidRPr="005C1DAC">
        <w:rPr>
          <w:sz w:val="16"/>
          <w:szCs w:val="16"/>
        </w:rPr>
        <w:lastRenderedPageBreak/>
        <w:t>deverá enviar à Administração e manter atualizado o rol de todos os funcionários e/ou cooperados que participem da execução do objeto contratual.</w:t>
      </w:r>
    </w:p>
    <w:p w14:paraId="495A0F31" w14:textId="77777777" w:rsidR="00D039F7" w:rsidRPr="005C1DAC" w:rsidRDefault="003500CE" w:rsidP="00D039F7">
      <w:pPr>
        <w:pStyle w:val="PargrafodaLista"/>
        <w:numPr>
          <w:ilvl w:val="0"/>
          <w:numId w:val="29"/>
        </w:numPr>
        <w:tabs>
          <w:tab w:val="left" w:pos="1134"/>
        </w:tabs>
        <w:spacing w:before="120" w:after="120" w:line="360" w:lineRule="auto"/>
        <w:ind w:right="170"/>
        <w:jc w:val="both"/>
        <w:rPr>
          <w:sz w:val="16"/>
          <w:szCs w:val="16"/>
        </w:rPr>
      </w:pPr>
      <w:r w:rsidRPr="005C1DAC">
        <w:rPr>
          <w:b/>
          <w:sz w:val="16"/>
          <w:szCs w:val="16"/>
        </w:rPr>
        <w:t>PRAZO PARA INÍCIO DA PRESTAÇÃO DOS SERVIÇOS E CONDIÇÕES</w:t>
      </w:r>
    </w:p>
    <w:p w14:paraId="684FFB5F" w14:textId="77777777" w:rsidR="00D039F7" w:rsidRPr="005C1DAC" w:rsidRDefault="003500CE" w:rsidP="00D039F7">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A Administração estabelecerá data certa para início da execução do serviço, conforme constar na Minuta de Contrato (Anexo I) ou, excepcionalmente, por meio de Ordem de Início dos Serviços.</w:t>
      </w:r>
    </w:p>
    <w:p w14:paraId="3EB3454B" w14:textId="7777777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O serviço deverá ser prestado de acordo com o ofertado na proposta, no local e horário discriminados no Anexo III deste Edital, correndo por conta da contratada todas as despesas decorrentes da execução do objeto contratual.</w:t>
      </w:r>
    </w:p>
    <w:p w14:paraId="5747F8A1" w14:textId="257B3CA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O prazo de execução d</w:t>
      </w:r>
      <w:r w:rsidR="00731DAD" w:rsidRPr="005C1DAC">
        <w:rPr>
          <w:sz w:val="16"/>
          <w:szCs w:val="16"/>
        </w:rPr>
        <w:t>o contrato terá duração de</w:t>
      </w:r>
      <w:r w:rsidR="00731DAD" w:rsidRPr="005C1DAC">
        <w:rPr>
          <w:color w:val="FF0000"/>
          <w:sz w:val="16"/>
          <w:szCs w:val="16"/>
        </w:rPr>
        <w:t xml:space="preserve"> </w:t>
      </w:r>
      <w:r w:rsidR="008D1953" w:rsidRPr="005C1DAC">
        <w:rPr>
          <w:color w:val="FF0000"/>
          <w:sz w:val="16"/>
          <w:szCs w:val="16"/>
        </w:rPr>
        <w:t>XX</w:t>
      </w:r>
      <w:r w:rsidRPr="005C1DAC">
        <w:rPr>
          <w:color w:val="FF0000"/>
          <w:sz w:val="16"/>
          <w:szCs w:val="16"/>
        </w:rPr>
        <w:t xml:space="preserve"> </w:t>
      </w:r>
      <w:r w:rsidRPr="005C1DAC">
        <w:rPr>
          <w:sz w:val="16"/>
          <w:szCs w:val="16"/>
        </w:rPr>
        <w:t>meses, contados da data de início da execução, prorrogável por até 10 anos, na forma do artigo 107 da Lei n° 14.133, de 2021, e do artigo 116 do Decreto Municipal n.º 62.100, de 2022, desde que haja concordância das partes, o contratado haja cumprido satisfatoriamente suas obrigações, bem como a pesquisa prévia revele que os preços são compatíveis com os de mercado, nos termos previstos na minuta de contrato - Anexo I deste Edital.</w:t>
      </w:r>
    </w:p>
    <w:p w14:paraId="7AEAC650" w14:textId="7777777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74409AA2" w14:textId="7777777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Na ausência de expressa oposição, e observadas as exigências contidas nos incisos I e II do artigo 116 do Decreto Municipal n.º 62.100, de 2022, o ajuste poderá, a critério da Administração Pública, ser prorrogado, mediante despacho da autoridade competente.</w:t>
      </w:r>
    </w:p>
    <w:p w14:paraId="25F6DE8E" w14:textId="7777777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A não prorrogação do prazo de vigência contratual, por conveniência da Administração, não gerará à Contratada o direito a qualquer espécie de indenização.</w:t>
      </w:r>
    </w:p>
    <w:p w14:paraId="58259104" w14:textId="7777777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Não obstante o prazo estipulado no subitem 17.1.2, a vigência contratual os exercícios subsequentes ao da assinatura do contrato estará sujeita à condição resolutiva, consubstanciada na existência de recursos aprovados nas respectivas Leis Orçamentárias de cada exercício, para atender as respectivas despesas.</w:t>
      </w:r>
    </w:p>
    <w:p w14:paraId="30E45FF8" w14:textId="173A42C2" w:rsidR="00D039F7" w:rsidRPr="00F42635" w:rsidRDefault="003500CE" w:rsidP="00D039F7">
      <w:pPr>
        <w:pStyle w:val="PargrafodaLista"/>
        <w:numPr>
          <w:ilvl w:val="2"/>
          <w:numId w:val="29"/>
        </w:numPr>
        <w:tabs>
          <w:tab w:val="left" w:pos="1134"/>
        </w:tabs>
        <w:spacing w:before="120" w:after="120" w:line="360" w:lineRule="auto"/>
        <w:ind w:right="170"/>
        <w:jc w:val="both"/>
        <w:rPr>
          <w:b/>
          <w:color w:val="FF0000"/>
          <w:sz w:val="16"/>
          <w:szCs w:val="16"/>
        </w:rPr>
      </w:pPr>
      <w:r w:rsidRPr="00F42635">
        <w:rPr>
          <w:b/>
          <w:color w:val="FF0000"/>
          <w:sz w:val="16"/>
          <w:szCs w:val="16"/>
        </w:rPr>
        <w:t xml:space="preserve">A DATA DE </w:t>
      </w:r>
      <w:r w:rsidR="008D1953" w:rsidRPr="00F42635">
        <w:rPr>
          <w:b/>
          <w:color w:val="FF0000"/>
          <w:sz w:val="16"/>
          <w:szCs w:val="16"/>
        </w:rPr>
        <w:t>ENTREGA DE MERCADORIA SEPARA POR POLOS</w:t>
      </w:r>
      <w:r w:rsidRPr="00F42635">
        <w:rPr>
          <w:b/>
          <w:color w:val="FF0000"/>
          <w:sz w:val="16"/>
          <w:szCs w:val="16"/>
        </w:rPr>
        <w:t xml:space="preserve"> será </w:t>
      </w:r>
      <w:r w:rsidR="008D1953" w:rsidRPr="00F42635">
        <w:rPr>
          <w:b/>
          <w:color w:val="FF0000"/>
          <w:sz w:val="16"/>
          <w:szCs w:val="16"/>
        </w:rPr>
        <w:t>de 15 dias</w:t>
      </w:r>
      <w:r w:rsidR="00F42635" w:rsidRPr="00F42635">
        <w:rPr>
          <w:b/>
          <w:color w:val="FF0000"/>
          <w:sz w:val="16"/>
          <w:szCs w:val="16"/>
        </w:rPr>
        <w:t xml:space="preserve"> corridos</w:t>
      </w:r>
      <w:r w:rsidR="008D1953" w:rsidRPr="00F42635">
        <w:rPr>
          <w:b/>
          <w:color w:val="FF0000"/>
          <w:sz w:val="16"/>
          <w:szCs w:val="16"/>
        </w:rPr>
        <w:t xml:space="preserve"> após o envio da Nota de Empenho por e-mail.</w:t>
      </w:r>
    </w:p>
    <w:p w14:paraId="1FC86743" w14:textId="631D9361" w:rsidR="00D039F7" w:rsidRPr="00F42635" w:rsidRDefault="008D1953" w:rsidP="00D039F7">
      <w:pPr>
        <w:pStyle w:val="PargrafodaLista"/>
        <w:numPr>
          <w:ilvl w:val="2"/>
          <w:numId w:val="29"/>
        </w:numPr>
        <w:tabs>
          <w:tab w:val="left" w:pos="1134"/>
        </w:tabs>
        <w:spacing w:before="120" w:after="120" w:line="360" w:lineRule="auto"/>
        <w:ind w:right="170"/>
        <w:jc w:val="both"/>
        <w:rPr>
          <w:b/>
          <w:color w:val="FF0000"/>
          <w:sz w:val="16"/>
          <w:szCs w:val="16"/>
        </w:rPr>
      </w:pPr>
      <w:r w:rsidRPr="00F42635">
        <w:rPr>
          <w:b/>
          <w:color w:val="FF0000"/>
          <w:sz w:val="16"/>
          <w:szCs w:val="16"/>
        </w:rPr>
        <w:t xml:space="preserve">A Entrega será realizada na Rua </w:t>
      </w:r>
      <w:proofErr w:type="spellStart"/>
      <w:r w:rsidRPr="00F42635">
        <w:rPr>
          <w:b/>
          <w:color w:val="FF0000"/>
          <w:sz w:val="16"/>
          <w:szCs w:val="16"/>
        </w:rPr>
        <w:t>Jaburuna</w:t>
      </w:r>
      <w:proofErr w:type="spellEnd"/>
      <w:r w:rsidRPr="00F42635">
        <w:rPr>
          <w:b/>
          <w:color w:val="FF0000"/>
          <w:sz w:val="16"/>
          <w:szCs w:val="16"/>
        </w:rPr>
        <w:t>, 82 Cidade Dutra – São Paulo c</w:t>
      </w:r>
      <w:r w:rsidR="003500CE" w:rsidRPr="00F42635">
        <w:rPr>
          <w:b/>
          <w:color w:val="FF0000"/>
          <w:sz w:val="16"/>
          <w:szCs w:val="16"/>
        </w:rPr>
        <w:t xml:space="preserve">onforme previsto na Ordem de </w:t>
      </w:r>
      <w:r w:rsidRPr="00F42635">
        <w:rPr>
          <w:b/>
          <w:color w:val="FF0000"/>
          <w:sz w:val="16"/>
          <w:szCs w:val="16"/>
        </w:rPr>
        <w:t>Fornecimento</w:t>
      </w:r>
      <w:r w:rsidR="003500CE" w:rsidRPr="00F42635">
        <w:rPr>
          <w:b/>
          <w:color w:val="FF0000"/>
          <w:sz w:val="16"/>
          <w:szCs w:val="16"/>
        </w:rPr>
        <w:t>, e deverão ser seguidas as orientações da unidade responsável pela fiscalização do ajuste.</w:t>
      </w:r>
    </w:p>
    <w:p w14:paraId="7694817A" w14:textId="77777777" w:rsidR="00D039F7" w:rsidRPr="005C1DAC" w:rsidRDefault="003500CE" w:rsidP="00D039F7">
      <w:pPr>
        <w:pStyle w:val="PargrafodaLista"/>
        <w:numPr>
          <w:ilvl w:val="0"/>
          <w:numId w:val="29"/>
        </w:numPr>
        <w:tabs>
          <w:tab w:val="left" w:pos="1134"/>
        </w:tabs>
        <w:spacing w:before="120" w:after="120" w:line="360" w:lineRule="auto"/>
        <w:ind w:right="170"/>
        <w:jc w:val="both"/>
        <w:rPr>
          <w:sz w:val="16"/>
          <w:szCs w:val="16"/>
        </w:rPr>
      </w:pPr>
      <w:r w:rsidRPr="005C1DAC">
        <w:rPr>
          <w:b/>
          <w:sz w:val="16"/>
          <w:szCs w:val="16"/>
        </w:rPr>
        <w:t>CONDIÇÕES DE RECEBIMENTO E PAGAMENTO</w:t>
      </w:r>
    </w:p>
    <w:p w14:paraId="7F749913" w14:textId="78FBEA3D" w:rsidR="00D039F7" w:rsidRPr="005C1DAC" w:rsidRDefault="003500CE" w:rsidP="00D039F7">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As cláusulas relativas ao recebimento dos serviços e pagamento são as constantes da minuta de termo de contrato</w:t>
      </w:r>
      <w:r w:rsidR="008D1953" w:rsidRPr="005C1DAC">
        <w:rPr>
          <w:sz w:val="16"/>
          <w:szCs w:val="16"/>
        </w:rPr>
        <w:t xml:space="preserve"> ou Anexo da Nota de Empenho, haja vista que a entrega será única</w:t>
      </w:r>
      <w:r w:rsidRPr="005C1DAC">
        <w:rPr>
          <w:sz w:val="16"/>
          <w:szCs w:val="16"/>
        </w:rPr>
        <w:t>, Anexo I deste Edital.</w:t>
      </w:r>
    </w:p>
    <w:p w14:paraId="058F9145" w14:textId="77777777" w:rsidR="00D039F7" w:rsidRPr="005C1DAC" w:rsidRDefault="003500CE" w:rsidP="00D039F7">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Observar-se-á o quanto disposto no Decreto Municipal nº 54.873, de 25 de fevereiro de 2014, a respeito da nomeação de fiscais e acompanhamento da execução, até o seu término.</w:t>
      </w:r>
    </w:p>
    <w:p w14:paraId="414C517A" w14:textId="77777777" w:rsidR="00D039F7" w:rsidRPr="005C1DAC" w:rsidRDefault="003500CE" w:rsidP="00D039F7">
      <w:pPr>
        <w:pStyle w:val="PargrafodaLista"/>
        <w:numPr>
          <w:ilvl w:val="0"/>
          <w:numId w:val="29"/>
        </w:numPr>
        <w:tabs>
          <w:tab w:val="left" w:pos="1134"/>
        </w:tabs>
        <w:spacing w:before="120" w:after="120" w:line="360" w:lineRule="auto"/>
        <w:ind w:right="170"/>
        <w:jc w:val="both"/>
        <w:rPr>
          <w:sz w:val="16"/>
          <w:szCs w:val="16"/>
        </w:rPr>
      </w:pPr>
      <w:r w:rsidRPr="005C1DAC">
        <w:rPr>
          <w:b/>
          <w:sz w:val="16"/>
          <w:szCs w:val="16"/>
        </w:rPr>
        <w:t>PENALIDADES</w:t>
      </w:r>
    </w:p>
    <w:p w14:paraId="6A472733" w14:textId="77777777" w:rsidR="00D039F7" w:rsidRPr="005C1DAC" w:rsidRDefault="003500CE" w:rsidP="00D039F7">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t>São aplicáveis as sanções e procedimentos previstos no</w:t>
      </w:r>
      <w:proofErr w:type="gramStart"/>
      <w:r w:rsidRPr="005C1DAC">
        <w:rPr>
          <w:sz w:val="16"/>
          <w:szCs w:val="16"/>
        </w:rPr>
        <w:t xml:space="preserve">  </w:t>
      </w:r>
      <w:proofErr w:type="gramEnd"/>
      <w:r w:rsidRPr="005C1DAC">
        <w:rPr>
          <w:sz w:val="16"/>
          <w:szCs w:val="16"/>
        </w:rPr>
        <w:t>Título IV, Capítulo I da Lei Federal nº 14.133/21 e Seção XI do Decreto Municipal nº 62.100/21.</w:t>
      </w:r>
    </w:p>
    <w:p w14:paraId="303284BE" w14:textId="77777777" w:rsidR="00D039F7" w:rsidRPr="005C1DAC" w:rsidRDefault="003500CE" w:rsidP="00D039F7">
      <w:pPr>
        <w:pStyle w:val="PargrafodaLista"/>
        <w:numPr>
          <w:ilvl w:val="2"/>
          <w:numId w:val="29"/>
        </w:numPr>
        <w:tabs>
          <w:tab w:val="left" w:pos="1134"/>
        </w:tabs>
        <w:spacing w:before="120" w:after="120" w:line="360" w:lineRule="auto"/>
        <w:ind w:right="170"/>
        <w:jc w:val="both"/>
        <w:rPr>
          <w:sz w:val="16"/>
          <w:szCs w:val="16"/>
        </w:rPr>
      </w:pPr>
      <w:r w:rsidRPr="005C1DAC">
        <w:rPr>
          <w:sz w:val="16"/>
          <w:szCs w:val="16"/>
        </w:rPr>
        <w:t>As penalidades só deixarão de ser aplicadas nas seguintes hipóteses:</w:t>
      </w:r>
    </w:p>
    <w:p w14:paraId="57A49318" w14:textId="77777777" w:rsidR="00D039F7" w:rsidRPr="005C1DAC" w:rsidRDefault="003500CE" w:rsidP="00D039F7">
      <w:pPr>
        <w:pStyle w:val="PargrafodaLista"/>
        <w:numPr>
          <w:ilvl w:val="3"/>
          <w:numId w:val="29"/>
        </w:numPr>
        <w:tabs>
          <w:tab w:val="left" w:pos="1134"/>
        </w:tabs>
        <w:spacing w:before="120" w:after="120" w:line="360" w:lineRule="auto"/>
        <w:ind w:right="170"/>
        <w:jc w:val="both"/>
        <w:rPr>
          <w:sz w:val="16"/>
          <w:szCs w:val="16"/>
        </w:rPr>
      </w:pPr>
      <w:r w:rsidRPr="005C1DAC">
        <w:rPr>
          <w:sz w:val="16"/>
          <w:szCs w:val="16"/>
        </w:rPr>
        <w:t>comprovação, anexada aos autos, da ocorrência de força maior impeditiva do cumprimento da obrigação; e/ou,</w:t>
      </w:r>
    </w:p>
    <w:p w14:paraId="328ABEE6" w14:textId="77777777" w:rsidR="00D039F7" w:rsidRPr="005C1DAC" w:rsidRDefault="003500CE" w:rsidP="00D039F7">
      <w:pPr>
        <w:pStyle w:val="PargrafodaLista"/>
        <w:numPr>
          <w:ilvl w:val="3"/>
          <w:numId w:val="29"/>
        </w:numPr>
        <w:tabs>
          <w:tab w:val="left" w:pos="1134"/>
        </w:tabs>
        <w:spacing w:before="120" w:after="120" w:line="360" w:lineRule="auto"/>
        <w:ind w:right="170"/>
        <w:jc w:val="both"/>
        <w:rPr>
          <w:sz w:val="16"/>
          <w:szCs w:val="16"/>
        </w:rPr>
      </w:pPr>
      <w:r w:rsidRPr="005C1DAC">
        <w:rPr>
          <w:sz w:val="16"/>
          <w:szCs w:val="16"/>
        </w:rPr>
        <w:t>manifestação da unidade requisitante, informando que o ocorrido derivou de fatos imputáveis exclusivamente à Administração.</w:t>
      </w:r>
    </w:p>
    <w:p w14:paraId="7644B959" w14:textId="77777777" w:rsidR="00D039F7" w:rsidRPr="005C1DAC" w:rsidRDefault="003500CE" w:rsidP="00D039F7">
      <w:pPr>
        <w:pStyle w:val="PargrafodaLista"/>
        <w:numPr>
          <w:ilvl w:val="1"/>
          <w:numId w:val="29"/>
        </w:numPr>
        <w:tabs>
          <w:tab w:val="left" w:pos="1134"/>
        </w:tabs>
        <w:spacing w:before="120" w:after="120" w:line="360" w:lineRule="auto"/>
        <w:ind w:right="170"/>
        <w:jc w:val="both"/>
        <w:rPr>
          <w:sz w:val="16"/>
          <w:szCs w:val="16"/>
        </w:rPr>
      </w:pPr>
      <w:r w:rsidRPr="005C1DAC">
        <w:rPr>
          <w:sz w:val="16"/>
          <w:szCs w:val="16"/>
        </w:rPr>
        <w:lastRenderedPageBreak/>
        <w:t>Ocorrendo recusa da adjudicatária em retirar/receber a nota de empenho, dentro do prazo estabelecido neste Edital, sem justificativa aceita pela Administração, garantido o direito prévio de citação e da ampla defesa, serão aplicadas:</w:t>
      </w:r>
    </w:p>
    <w:p w14:paraId="62EE7236" w14:textId="77777777" w:rsidR="00D039F7" w:rsidRPr="005C1DAC" w:rsidRDefault="003500CE" w:rsidP="00D039F7">
      <w:pPr>
        <w:pStyle w:val="PargrafodaLista"/>
        <w:numPr>
          <w:ilvl w:val="3"/>
          <w:numId w:val="29"/>
        </w:numPr>
        <w:tabs>
          <w:tab w:val="left" w:pos="1134"/>
        </w:tabs>
        <w:spacing w:before="120" w:after="120" w:line="360" w:lineRule="auto"/>
        <w:ind w:right="170"/>
        <w:jc w:val="both"/>
        <w:rPr>
          <w:sz w:val="16"/>
          <w:szCs w:val="16"/>
        </w:rPr>
      </w:pPr>
      <w:r w:rsidRPr="005C1DAC">
        <w:rPr>
          <w:sz w:val="16"/>
          <w:szCs w:val="16"/>
        </w:rPr>
        <w:t>Multa no valor de 20% (vinte por cento) do valor do ajuste se firmado fosse;</w:t>
      </w:r>
    </w:p>
    <w:p w14:paraId="113A7369" w14:textId="77777777" w:rsidR="00D039F7" w:rsidRPr="005C1DAC" w:rsidRDefault="003500CE" w:rsidP="00D039F7">
      <w:pPr>
        <w:pStyle w:val="PargrafodaLista"/>
        <w:numPr>
          <w:ilvl w:val="3"/>
          <w:numId w:val="29"/>
        </w:numPr>
        <w:tabs>
          <w:tab w:val="left" w:pos="1134"/>
        </w:tabs>
        <w:spacing w:before="120" w:after="120" w:line="360" w:lineRule="auto"/>
        <w:ind w:right="170"/>
        <w:jc w:val="both"/>
        <w:rPr>
          <w:sz w:val="16"/>
          <w:szCs w:val="16"/>
        </w:rPr>
      </w:pPr>
      <w:r w:rsidRPr="005C1DAC">
        <w:rPr>
          <w:sz w:val="16"/>
          <w:szCs w:val="16"/>
        </w:rPr>
        <w:t>Pena de impedimento de licitar e contratar pelo prazo de até 3 (três) anos com a Administração Pública, a critério da Prefeitura;</w:t>
      </w:r>
    </w:p>
    <w:p w14:paraId="770030EC" w14:textId="77777777" w:rsidR="00D039F7" w:rsidRPr="005C1DAC" w:rsidRDefault="003500CE" w:rsidP="00D039F7">
      <w:pPr>
        <w:pStyle w:val="PargrafodaLista"/>
        <w:numPr>
          <w:ilvl w:val="2"/>
          <w:numId w:val="30"/>
        </w:numPr>
        <w:tabs>
          <w:tab w:val="left" w:pos="1134"/>
        </w:tabs>
        <w:spacing w:before="120" w:after="120" w:line="360" w:lineRule="auto"/>
        <w:ind w:right="170"/>
        <w:jc w:val="both"/>
        <w:rPr>
          <w:sz w:val="16"/>
          <w:szCs w:val="16"/>
        </w:rPr>
      </w:pPr>
      <w:r w:rsidRPr="005C1DAC">
        <w:rPr>
          <w:sz w:val="16"/>
          <w:szCs w:val="16"/>
        </w:rPr>
        <w:t>Incidirá nas mesmas penas previstas neste subitem a empresa que estiver impedida de firmar o ajuste pela não apresentação dos documentos necessários para tanto.</w:t>
      </w:r>
    </w:p>
    <w:p w14:paraId="35CBBE8E" w14:textId="77777777" w:rsidR="00D039F7" w:rsidRPr="005C1DAC" w:rsidRDefault="003500CE" w:rsidP="00D039F7">
      <w:pPr>
        <w:pStyle w:val="PargrafodaLista"/>
        <w:numPr>
          <w:ilvl w:val="1"/>
          <w:numId w:val="30"/>
        </w:numPr>
        <w:tabs>
          <w:tab w:val="left" w:pos="1134"/>
        </w:tabs>
        <w:spacing w:before="120" w:after="120" w:line="360" w:lineRule="auto"/>
        <w:ind w:right="170"/>
        <w:jc w:val="both"/>
        <w:rPr>
          <w:sz w:val="16"/>
          <w:szCs w:val="16"/>
        </w:rPr>
      </w:pPr>
      <w:r w:rsidRPr="005C1DAC">
        <w:rPr>
          <w:sz w:val="16"/>
          <w:szCs w:val="16"/>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20.2 ou declaração de inidoneidade para licitar ou contratar, a depender da natureza e gravidade da infração cometida e peculiaridades do caso em concreto.</w:t>
      </w:r>
    </w:p>
    <w:p w14:paraId="66112F1B" w14:textId="77777777" w:rsidR="00D039F7" w:rsidRPr="005C1DAC" w:rsidRDefault="003500CE" w:rsidP="00D039F7">
      <w:pPr>
        <w:pStyle w:val="PargrafodaLista"/>
        <w:numPr>
          <w:ilvl w:val="1"/>
          <w:numId w:val="30"/>
        </w:numPr>
        <w:tabs>
          <w:tab w:val="left" w:pos="1134"/>
        </w:tabs>
        <w:spacing w:before="120" w:after="120" w:line="360" w:lineRule="auto"/>
        <w:ind w:right="170"/>
        <w:jc w:val="both"/>
        <w:rPr>
          <w:sz w:val="16"/>
          <w:szCs w:val="16"/>
        </w:rPr>
      </w:pPr>
      <w:r w:rsidRPr="005C1DAC">
        <w:rPr>
          <w:sz w:val="16"/>
          <w:szCs w:val="16"/>
        </w:rPr>
        <w:t xml:space="preserve">As penalidades poderão ainda ser aplicadas em outras hipóteses, nos termos da Lei, garantido o direito prévio de citação e da ampla defesa, sendo que com relação a multas serão aplicadas como segue: </w:t>
      </w:r>
    </w:p>
    <w:p w14:paraId="6CF4E7F8" w14:textId="77777777" w:rsidR="00D039F7" w:rsidRPr="005C1DAC" w:rsidRDefault="003500CE" w:rsidP="00D039F7">
      <w:pPr>
        <w:pStyle w:val="PargrafodaLista"/>
        <w:numPr>
          <w:ilvl w:val="2"/>
          <w:numId w:val="30"/>
        </w:numPr>
        <w:tabs>
          <w:tab w:val="left" w:pos="1134"/>
        </w:tabs>
        <w:spacing w:before="120" w:after="120" w:line="360" w:lineRule="auto"/>
        <w:ind w:right="170"/>
        <w:jc w:val="both"/>
        <w:rPr>
          <w:sz w:val="16"/>
          <w:szCs w:val="16"/>
        </w:rPr>
      </w:pPr>
      <w:r w:rsidRPr="005C1DAC">
        <w:rPr>
          <w:sz w:val="16"/>
          <w:szCs w:val="16"/>
        </w:rPr>
        <w:t>Multa de 20% (vinte por cento) sobre o valor do ajuste, por inexecução total do objeto.</w:t>
      </w:r>
    </w:p>
    <w:p w14:paraId="0C3E96A4" w14:textId="77777777" w:rsidR="00D039F7" w:rsidRPr="005C1DAC" w:rsidRDefault="003500CE" w:rsidP="00D039F7">
      <w:pPr>
        <w:pStyle w:val="PargrafodaLista"/>
        <w:numPr>
          <w:ilvl w:val="2"/>
          <w:numId w:val="30"/>
        </w:numPr>
        <w:tabs>
          <w:tab w:val="left" w:pos="1134"/>
        </w:tabs>
        <w:spacing w:before="120" w:after="120" w:line="360" w:lineRule="auto"/>
        <w:ind w:right="170"/>
        <w:jc w:val="both"/>
        <w:rPr>
          <w:sz w:val="16"/>
          <w:szCs w:val="16"/>
        </w:rPr>
      </w:pPr>
      <w:r w:rsidRPr="005C1DAC">
        <w:rPr>
          <w:sz w:val="16"/>
          <w:szCs w:val="16"/>
        </w:rPr>
        <w:t xml:space="preserve">Multa de 20% (vinte por cento) sobre o valor da parcela </w:t>
      </w:r>
      <w:proofErr w:type="spellStart"/>
      <w:r w:rsidRPr="005C1DAC">
        <w:rPr>
          <w:sz w:val="16"/>
          <w:szCs w:val="16"/>
        </w:rPr>
        <w:t>inexecutada</w:t>
      </w:r>
      <w:proofErr w:type="spellEnd"/>
      <w:r w:rsidRPr="005C1DAC">
        <w:rPr>
          <w:sz w:val="16"/>
          <w:szCs w:val="16"/>
        </w:rPr>
        <w:t>, por inexecução parcial do ajuste.</w:t>
      </w:r>
    </w:p>
    <w:p w14:paraId="11808D66" w14:textId="77777777" w:rsidR="00D039F7" w:rsidRPr="005C1DAC" w:rsidRDefault="003500CE" w:rsidP="00D039F7">
      <w:pPr>
        <w:pStyle w:val="PargrafodaLista"/>
        <w:numPr>
          <w:ilvl w:val="2"/>
          <w:numId w:val="30"/>
        </w:numPr>
        <w:tabs>
          <w:tab w:val="left" w:pos="1134"/>
        </w:tabs>
        <w:spacing w:before="120" w:after="120" w:line="360" w:lineRule="auto"/>
        <w:ind w:right="170"/>
        <w:jc w:val="both"/>
        <w:rPr>
          <w:sz w:val="16"/>
          <w:szCs w:val="16"/>
        </w:rPr>
      </w:pPr>
      <w:r w:rsidRPr="005C1DAC">
        <w:rPr>
          <w:sz w:val="16"/>
          <w:szCs w:val="16"/>
        </w:rPr>
        <w:t>Multa de 2% (dois por cento) sobre o valor do ajuste, por descumprimento de qualquer das obrigações decorrentes do ajuste, não previstas nas demais disposições desta cláusula.</w:t>
      </w:r>
    </w:p>
    <w:p w14:paraId="081BBE80" w14:textId="77777777" w:rsidR="00D039F7" w:rsidRPr="005C1DAC" w:rsidRDefault="003500CE" w:rsidP="00D039F7">
      <w:pPr>
        <w:pStyle w:val="PargrafodaLista"/>
        <w:numPr>
          <w:ilvl w:val="2"/>
          <w:numId w:val="30"/>
        </w:numPr>
        <w:tabs>
          <w:tab w:val="left" w:pos="1134"/>
        </w:tabs>
        <w:spacing w:before="120" w:after="120" w:line="360" w:lineRule="auto"/>
        <w:ind w:right="170"/>
        <w:jc w:val="both"/>
        <w:rPr>
          <w:sz w:val="16"/>
          <w:szCs w:val="16"/>
        </w:rPr>
      </w:pPr>
      <w:r w:rsidRPr="005C1DAC">
        <w:rPr>
          <w:sz w:val="16"/>
          <w:szCs w:val="16"/>
        </w:rPr>
        <w:t>Multa de 20% (vinte por cento) sobre o valor do contrato, por rescisão do ajuste decorrente de culpa da Contratada.</w:t>
      </w:r>
    </w:p>
    <w:p w14:paraId="705D7C21" w14:textId="77777777" w:rsidR="00D039F7" w:rsidRPr="005C1DAC" w:rsidRDefault="003500CE" w:rsidP="00D039F7">
      <w:pPr>
        <w:pStyle w:val="PargrafodaLista"/>
        <w:numPr>
          <w:ilvl w:val="1"/>
          <w:numId w:val="30"/>
        </w:numPr>
        <w:tabs>
          <w:tab w:val="left" w:pos="1134"/>
        </w:tabs>
        <w:spacing w:before="120" w:after="120" w:line="360" w:lineRule="auto"/>
        <w:ind w:right="170"/>
        <w:jc w:val="both"/>
        <w:rPr>
          <w:sz w:val="16"/>
          <w:szCs w:val="16"/>
        </w:rPr>
      </w:pPr>
      <w:r w:rsidRPr="005C1DAC">
        <w:rPr>
          <w:sz w:val="16"/>
          <w:szCs w:val="16"/>
        </w:rPr>
        <w:t>As sanções são independentes e a aplicação de uma não exclui a das outras, quando cabíveis.</w:t>
      </w:r>
    </w:p>
    <w:p w14:paraId="60CF9160" w14:textId="1126D9B7" w:rsidR="00D039F7" w:rsidRPr="005C1DAC" w:rsidRDefault="003500CE" w:rsidP="00D039F7">
      <w:pPr>
        <w:pStyle w:val="PargrafodaLista"/>
        <w:numPr>
          <w:ilvl w:val="1"/>
          <w:numId w:val="30"/>
        </w:numPr>
        <w:tabs>
          <w:tab w:val="left" w:pos="1134"/>
        </w:tabs>
        <w:spacing w:before="120" w:after="120" w:line="360" w:lineRule="auto"/>
        <w:ind w:right="170"/>
        <w:jc w:val="both"/>
        <w:rPr>
          <w:sz w:val="16"/>
          <w:szCs w:val="16"/>
        </w:rPr>
      </w:pPr>
      <w:r w:rsidRPr="005C1DAC">
        <w:rPr>
          <w:sz w:val="16"/>
          <w:szCs w:val="16"/>
        </w:rPr>
        <w:t>Das decisões de aplicação de penalidade, caberá recurso nos termos dos artigos 166 e 167 da Lei Federal nº 14.133/21, observados os prazos nele fixados, que deverá s</w:t>
      </w:r>
      <w:r w:rsidR="00731DAD" w:rsidRPr="005C1DAC">
        <w:rPr>
          <w:sz w:val="16"/>
          <w:szCs w:val="16"/>
        </w:rPr>
        <w:t xml:space="preserve">er dirigido à DIRETORA REGIONAL DE EDUCAÇÃO </w:t>
      </w:r>
      <w:r w:rsidR="008D1953" w:rsidRPr="005C1DAC">
        <w:rPr>
          <w:sz w:val="16"/>
          <w:szCs w:val="16"/>
        </w:rPr>
        <w:t xml:space="preserve">CAPELA DO SOCORRO </w:t>
      </w:r>
      <w:r w:rsidR="00930108" w:rsidRPr="005C1DAC">
        <w:rPr>
          <w:sz w:val="16"/>
          <w:szCs w:val="16"/>
        </w:rPr>
        <w:t xml:space="preserve">no e-mail: </w:t>
      </w:r>
      <w:r w:rsidR="008D1953" w:rsidRPr="005C1DAC">
        <w:rPr>
          <w:color w:val="0000FF"/>
          <w:spacing w:val="1"/>
          <w:sz w:val="16"/>
          <w:szCs w:val="16"/>
          <w:u w:val="single"/>
        </w:rPr>
        <w:t>sme</w:t>
      </w:r>
      <w:r w:rsidR="008D1953" w:rsidRPr="005C1DAC">
        <w:rPr>
          <w:color w:val="0000FF"/>
          <w:sz w:val="16"/>
          <w:szCs w:val="16"/>
          <w:u w:val="single"/>
        </w:rPr>
        <w:t>drecapsocorrofinancas@sme.prefeitura.sp.gov.br</w:t>
      </w:r>
    </w:p>
    <w:p w14:paraId="6D886036" w14:textId="77777777" w:rsidR="00D039F7" w:rsidRPr="005C1DAC" w:rsidRDefault="003500CE" w:rsidP="00D039F7">
      <w:pPr>
        <w:pStyle w:val="PargrafodaLista"/>
        <w:numPr>
          <w:ilvl w:val="2"/>
          <w:numId w:val="30"/>
        </w:numPr>
        <w:tabs>
          <w:tab w:val="left" w:pos="1134"/>
        </w:tabs>
        <w:spacing w:before="120" w:after="120" w:line="360" w:lineRule="auto"/>
        <w:ind w:right="170"/>
        <w:jc w:val="both"/>
        <w:rPr>
          <w:sz w:val="16"/>
          <w:szCs w:val="16"/>
        </w:rPr>
      </w:pPr>
      <w:r w:rsidRPr="005C1DAC">
        <w:rPr>
          <w:sz w:val="16"/>
          <w:szCs w:val="16"/>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47DC9B72" w14:textId="77777777" w:rsidR="00D039F7" w:rsidRPr="005C1DAC" w:rsidRDefault="003500CE" w:rsidP="00D039F7">
      <w:pPr>
        <w:pStyle w:val="PargrafodaLista"/>
        <w:numPr>
          <w:ilvl w:val="1"/>
          <w:numId w:val="30"/>
        </w:numPr>
        <w:tabs>
          <w:tab w:val="left" w:pos="1134"/>
        </w:tabs>
        <w:spacing w:before="120" w:after="120" w:line="360" w:lineRule="auto"/>
        <w:ind w:right="170"/>
        <w:jc w:val="both"/>
        <w:rPr>
          <w:rStyle w:val="Hyperlink"/>
          <w:color w:val="auto"/>
          <w:sz w:val="16"/>
          <w:szCs w:val="16"/>
          <w:u w:val="none"/>
        </w:rPr>
      </w:pPr>
      <w:r w:rsidRPr="005C1DAC">
        <w:rPr>
          <w:sz w:val="16"/>
          <w:szCs w:val="16"/>
        </w:rPr>
        <w:t>Os procedimentos de aplicação das penalidades de impedimento de licitar e contratar e de declaração de inidoneidade para licitar e contratar serão conduzidos por comissão, nos termos do artigo 158, “caput” e § 1º, da </w:t>
      </w:r>
      <w:hyperlink r:id="rId20" w:anchor="_blank" w:history="1">
        <w:r w:rsidRPr="005C1DAC">
          <w:rPr>
            <w:rStyle w:val="Hyperlink"/>
            <w:color w:val="000000"/>
            <w:sz w:val="16"/>
            <w:szCs w:val="16"/>
          </w:rPr>
          <w:t>Lei Federal nº 14.133, de 2021</w:t>
        </w:r>
      </w:hyperlink>
      <w:r w:rsidR="005C7CDA" w:rsidRPr="005C1DAC">
        <w:rPr>
          <w:rStyle w:val="Hyperlink"/>
          <w:color w:val="000000"/>
          <w:sz w:val="16"/>
          <w:szCs w:val="16"/>
        </w:rPr>
        <w:t>.</w:t>
      </w:r>
    </w:p>
    <w:p w14:paraId="4859D166" w14:textId="77777777" w:rsidR="00D039F7" w:rsidRPr="005C1DAC" w:rsidRDefault="003500CE" w:rsidP="00D039F7">
      <w:pPr>
        <w:pStyle w:val="PargrafodaLista"/>
        <w:numPr>
          <w:ilvl w:val="1"/>
          <w:numId w:val="30"/>
        </w:numPr>
        <w:tabs>
          <w:tab w:val="left" w:pos="1134"/>
        </w:tabs>
        <w:spacing w:before="120" w:after="120" w:line="360" w:lineRule="auto"/>
        <w:ind w:right="170"/>
        <w:jc w:val="both"/>
        <w:rPr>
          <w:sz w:val="16"/>
          <w:szCs w:val="16"/>
        </w:rPr>
      </w:pPr>
      <w:r w:rsidRPr="005C1DAC">
        <w:rPr>
          <w:sz w:val="16"/>
          <w:szCs w:val="16"/>
        </w:rPr>
        <w:t>São aplicáveis à presente licitação e ao ajuste dela decorrente no que cabível for, inclusive, as sanções penais estabelecidas na Lei Federal nº 14.133/21.</w:t>
      </w:r>
    </w:p>
    <w:p w14:paraId="7553BB53" w14:textId="77777777" w:rsidR="00D039F7" w:rsidRPr="005C1DAC" w:rsidRDefault="003500CE" w:rsidP="00D039F7">
      <w:pPr>
        <w:pStyle w:val="PargrafodaLista"/>
        <w:numPr>
          <w:ilvl w:val="0"/>
          <w:numId w:val="30"/>
        </w:numPr>
        <w:tabs>
          <w:tab w:val="left" w:pos="1134"/>
        </w:tabs>
        <w:spacing w:before="120" w:after="120" w:line="360" w:lineRule="auto"/>
        <w:ind w:right="170"/>
        <w:jc w:val="both"/>
        <w:rPr>
          <w:sz w:val="16"/>
          <w:szCs w:val="16"/>
        </w:rPr>
      </w:pPr>
      <w:r w:rsidRPr="005C1DAC">
        <w:rPr>
          <w:b/>
          <w:sz w:val="16"/>
          <w:szCs w:val="16"/>
        </w:rPr>
        <w:t>DAS DISPOSIÇÕES GERAIS</w:t>
      </w:r>
    </w:p>
    <w:p w14:paraId="716FFFC6"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5822B04"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5C741789"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lastRenderedPageBreak/>
        <w:t>As licitantes assumem todos os custos de preparação e apresentação de suas propostas e a PMSP não será, em nenhum caso, responsável por esses custos, independentemente da condução ou do resultado do processo licitatório.</w:t>
      </w:r>
    </w:p>
    <w:p w14:paraId="5FAA3A4D"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 xml:space="preserve">As licitantes são responsáveis pela fidelidade e legitimidade das informações e dos documentos apresentados em qualquer fase do certame. </w:t>
      </w:r>
    </w:p>
    <w:p w14:paraId="15966B41" w14:textId="77777777" w:rsidR="00D039F7" w:rsidRPr="005C1DAC" w:rsidRDefault="003500CE" w:rsidP="00D039F7">
      <w:pPr>
        <w:pStyle w:val="PargrafodaLista"/>
        <w:numPr>
          <w:ilvl w:val="2"/>
          <w:numId w:val="31"/>
        </w:numPr>
        <w:tabs>
          <w:tab w:val="left" w:pos="1134"/>
        </w:tabs>
        <w:spacing w:before="120" w:after="120" w:line="360" w:lineRule="auto"/>
        <w:ind w:right="170"/>
        <w:jc w:val="both"/>
        <w:rPr>
          <w:sz w:val="16"/>
          <w:szCs w:val="16"/>
        </w:rPr>
      </w:pPr>
      <w:r w:rsidRPr="005C1DAC">
        <w:rPr>
          <w:sz w:val="16"/>
          <w:szCs w:val="16"/>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3B60A5D6"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18D1B497"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O ajuste, suas alterações e rescisão obedecerão à Lei Federal nº 14.133/21, demais normas complementares e disposições deste Edital, aplicáveis à execução dos contratos e especialmente os casos omissos.</w:t>
      </w:r>
    </w:p>
    <w:p w14:paraId="20774C2D" w14:textId="10B3D3C8"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bCs/>
          <w:sz w:val="16"/>
          <w:szCs w:val="16"/>
        </w:rPr>
        <w:t>A revogação ou anulação da licitação observará os procedimentos e normas previstas no art. 71 da Lei Federal nº 14.133/21</w:t>
      </w:r>
      <w:r w:rsidR="00D039F7" w:rsidRPr="005C1DAC">
        <w:rPr>
          <w:bCs/>
          <w:sz w:val="16"/>
          <w:szCs w:val="16"/>
        </w:rPr>
        <w:t>.</w:t>
      </w:r>
    </w:p>
    <w:p w14:paraId="58216501"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bCs/>
          <w:sz w:val="16"/>
          <w:szCs w:val="16"/>
        </w:rPr>
        <w:t xml:space="preserve">O Pregoeiro poderá promover diligências destinada à complementação de informações sobre documentos já apresentados, desde que se </w:t>
      </w:r>
      <w:proofErr w:type="gramStart"/>
      <w:r w:rsidRPr="005C1DAC">
        <w:rPr>
          <w:bCs/>
          <w:sz w:val="16"/>
          <w:szCs w:val="16"/>
        </w:rPr>
        <w:t>tratem</w:t>
      </w:r>
      <w:proofErr w:type="gramEnd"/>
      <w:r w:rsidRPr="005C1DAC">
        <w:rPr>
          <w:bCs/>
          <w:sz w:val="16"/>
          <w:szCs w:val="16"/>
        </w:rPr>
        <w:t xml:space="preserve"> de fatos existentes à época da abertura do certame e atualização de documentos cuja validade tenha expirado após a data de</w:t>
      </w:r>
      <w:r w:rsidRPr="005C1DAC">
        <w:rPr>
          <w:b/>
          <w:sz w:val="16"/>
          <w:szCs w:val="16"/>
        </w:rPr>
        <w:t xml:space="preserve"> </w:t>
      </w:r>
      <w:r w:rsidRPr="005C1DAC">
        <w:rPr>
          <w:bCs/>
          <w:sz w:val="16"/>
          <w:szCs w:val="16"/>
        </w:rPr>
        <w:t>recebimento das propostas, nos termos do art. 64 da Lei Federal nº 14.133/21.</w:t>
      </w:r>
    </w:p>
    <w:p w14:paraId="18928162"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Os casos omissos e as dúvidas surgidas serão resolvidos pelo Pregoeiro ouvidas, se for o caso, as Unidades competentes.</w:t>
      </w:r>
    </w:p>
    <w:p w14:paraId="3F3BB4C9"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Integrarão o ajuste a ser firmado, para todos os fins, a proposta da Contratada, a Ata da licitação e o Edital da Licitação, com seus anexos, que o precedeu, independentemente de transcrição.</w:t>
      </w:r>
    </w:p>
    <w:p w14:paraId="47607AEE"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Nenhuma tolerância das partes quanto à falta de cumprimento de</w:t>
      </w:r>
      <w:proofErr w:type="gramStart"/>
      <w:r w:rsidRPr="005C1DAC">
        <w:rPr>
          <w:sz w:val="16"/>
          <w:szCs w:val="16"/>
        </w:rPr>
        <w:t xml:space="preserve">  </w:t>
      </w:r>
      <w:proofErr w:type="gramEnd"/>
      <w:r w:rsidRPr="005C1DAC">
        <w:rPr>
          <w:sz w:val="16"/>
          <w:szCs w:val="16"/>
        </w:rPr>
        <w:t>Quaisquer das cláusulas do ajuste poderá ser entendida como aceitação, novação ou precedente.</w:t>
      </w:r>
    </w:p>
    <w:p w14:paraId="378040F0"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bCs/>
          <w:sz w:val="16"/>
          <w:szCs w:val="16"/>
        </w:rPr>
        <w:t>A Contratada não poderá subcontratar, ceder ou transferir o objeto do contrato, no todo ou em parte, a terceiros, sob pena de rescisão.</w:t>
      </w:r>
    </w:p>
    <w:p w14:paraId="3AE9D002"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Fica ressalvada a possibilidade de alteração das condições contratuais em face da superveniência de normas federais e municipais disciplinando a matéria.</w:t>
      </w:r>
    </w:p>
    <w:p w14:paraId="1367346A" w14:textId="6B04D6E4"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Na contagem dos prazos estabelecidos neste edital e seus anexos, excluir-se-á o dia do início e incluir-se-á o do vencimento, observado o art. 183 da Lei Federal 14.133/21</w:t>
      </w:r>
      <w:r w:rsidR="00D039F7" w:rsidRPr="005C1DAC">
        <w:rPr>
          <w:sz w:val="16"/>
          <w:szCs w:val="16"/>
        </w:rPr>
        <w:t>.</w:t>
      </w:r>
    </w:p>
    <w:p w14:paraId="7B95FE49"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24E13DFD"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Os atos relativos à licitação efetuados por meio do sistema serão formalizados e registrados em processo administrativo pertinente ao certame.</w:t>
      </w:r>
    </w:p>
    <w:p w14:paraId="1089A282" w14:textId="645D4E4F"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O resultado deste Pregão e os demais atos pertinentes a esta licitação, sujeitos a publicação, serão divulgados no Diário Oficial da Cidade e no sítio eletrô</w:t>
      </w:r>
      <w:r w:rsidR="009F4ABC" w:rsidRPr="005C1DAC">
        <w:rPr>
          <w:sz w:val="16"/>
          <w:szCs w:val="16"/>
        </w:rPr>
        <w:t>nico www.diariooficial.prefeitura.sp.gov.br</w:t>
      </w:r>
      <w:r w:rsidRPr="005C1DAC">
        <w:rPr>
          <w:sz w:val="16"/>
          <w:szCs w:val="16"/>
        </w:rPr>
        <w:t xml:space="preserve">, bem como no Portal Nacional de Contratações Públicas </w:t>
      </w:r>
      <w:r w:rsidR="00D039F7" w:rsidRPr="005C1DAC">
        <w:rPr>
          <w:sz w:val="16"/>
          <w:szCs w:val="16"/>
        </w:rPr>
        <w:t>–</w:t>
      </w:r>
      <w:r w:rsidRPr="005C1DAC">
        <w:rPr>
          <w:sz w:val="16"/>
          <w:szCs w:val="16"/>
        </w:rPr>
        <w:t xml:space="preserve"> PNCP</w:t>
      </w:r>
    </w:p>
    <w:p w14:paraId="1A72B7CF"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O pregoeiro e a equipe de apoio que atuarão neste pregão eletrônico foram designados nos autos do processo administrativo a ele pertinente e indicados no sistema.</w:t>
      </w:r>
    </w:p>
    <w:p w14:paraId="27076ADB" w14:textId="0233A9BA"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bCs/>
          <w:sz w:val="16"/>
          <w:szCs w:val="16"/>
        </w:rPr>
        <w:t>O Edital e seus anexos estão disponíveis no Portal Nacional de Contratações Públicas (PNCP) e endereço eletrônico</w:t>
      </w:r>
      <w:r w:rsidR="009D1B29" w:rsidRPr="005C1DAC">
        <w:rPr>
          <w:bCs/>
          <w:color w:val="FF0000"/>
          <w:sz w:val="16"/>
          <w:szCs w:val="16"/>
        </w:rPr>
        <w:t xml:space="preserve"> </w:t>
      </w:r>
      <w:r w:rsidR="009F4ABC" w:rsidRPr="005C1DAC">
        <w:rPr>
          <w:bCs/>
          <w:sz w:val="16"/>
          <w:szCs w:val="16"/>
        </w:rPr>
        <w:t>www</w:t>
      </w:r>
      <w:r w:rsidR="009F4ABC" w:rsidRPr="005C1DAC">
        <w:rPr>
          <w:bCs/>
          <w:color w:val="FF0000"/>
          <w:sz w:val="16"/>
          <w:szCs w:val="16"/>
        </w:rPr>
        <w:t>.</w:t>
      </w:r>
      <w:r w:rsidR="009D1B29" w:rsidRPr="005C1DAC">
        <w:rPr>
          <w:bCs/>
          <w:sz w:val="16"/>
          <w:szCs w:val="16"/>
        </w:rPr>
        <w:t>diariooficial.prefeitura.sp.gov.br</w:t>
      </w:r>
      <w:r w:rsidR="009F4ABC" w:rsidRPr="005C1DAC">
        <w:rPr>
          <w:bCs/>
          <w:sz w:val="16"/>
          <w:szCs w:val="16"/>
        </w:rPr>
        <w:t>.</w:t>
      </w:r>
    </w:p>
    <w:p w14:paraId="4EA8510C" w14:textId="77777777" w:rsidR="00D039F7"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bCs/>
          <w:sz w:val="16"/>
          <w:szCs w:val="16"/>
        </w:rPr>
        <w:lastRenderedPageBreak/>
        <w:t>As dúvidas interpretativas e eventuais omissões serão realizadas com plena observância ao disposto nas normas previstas na Lei Federal 14.133/21 e no Decreto Municipal nº 62.100/22.</w:t>
      </w:r>
    </w:p>
    <w:p w14:paraId="6C1E63A4" w14:textId="2A3A1B24" w:rsidR="003B5D0C" w:rsidRPr="005C1DAC" w:rsidRDefault="003500CE" w:rsidP="00D039F7">
      <w:pPr>
        <w:pStyle w:val="PargrafodaLista"/>
        <w:numPr>
          <w:ilvl w:val="1"/>
          <w:numId w:val="31"/>
        </w:numPr>
        <w:tabs>
          <w:tab w:val="left" w:pos="1134"/>
        </w:tabs>
        <w:spacing w:before="120" w:after="120" w:line="360" w:lineRule="auto"/>
        <w:ind w:right="170"/>
        <w:jc w:val="both"/>
        <w:rPr>
          <w:sz w:val="16"/>
          <w:szCs w:val="16"/>
        </w:rPr>
      </w:pPr>
      <w:r w:rsidRPr="005C1DAC">
        <w:rPr>
          <w:sz w:val="16"/>
          <w:szCs w:val="16"/>
        </w:rPr>
        <w:t>Fica desde logo eleito o Foro da Comarca da Capital – Vara da Fazenda Pública - para dirimir quaisquer controvérsias decorrentes do presente certame ou de ajuste dele decorrente.</w:t>
      </w:r>
    </w:p>
    <w:p w14:paraId="4EA93A0D" w14:textId="77777777" w:rsidR="00073E7E" w:rsidRPr="005C1DAC" w:rsidRDefault="00073E7E" w:rsidP="004B04F9">
      <w:pPr>
        <w:tabs>
          <w:tab w:val="left" w:pos="1134"/>
        </w:tabs>
        <w:spacing w:after="120" w:line="360" w:lineRule="auto"/>
        <w:ind w:left="1134" w:hanging="1134"/>
        <w:jc w:val="both"/>
        <w:rPr>
          <w:sz w:val="16"/>
          <w:szCs w:val="16"/>
        </w:rPr>
      </w:pPr>
    </w:p>
    <w:p w14:paraId="64E1889B" w14:textId="1A0BDEE0" w:rsidR="003B5D0C" w:rsidRPr="005C1DAC" w:rsidRDefault="00650C39">
      <w:pPr>
        <w:pStyle w:val="Ttulo10"/>
        <w:spacing w:line="360" w:lineRule="auto"/>
        <w:ind w:left="2268"/>
        <w:rPr>
          <w:b w:val="0"/>
          <w:sz w:val="16"/>
          <w:szCs w:val="16"/>
        </w:rPr>
      </w:pPr>
      <w:r w:rsidRPr="005C1DAC">
        <w:rPr>
          <w:b w:val="0"/>
          <w:sz w:val="16"/>
          <w:szCs w:val="16"/>
        </w:rPr>
        <w:t xml:space="preserve">São Paulo, </w:t>
      </w:r>
      <w:r w:rsidR="00F42635">
        <w:rPr>
          <w:b w:val="0"/>
          <w:sz w:val="16"/>
          <w:szCs w:val="16"/>
        </w:rPr>
        <w:t>24</w:t>
      </w:r>
      <w:r w:rsidR="008D1953" w:rsidRPr="005C1DAC">
        <w:rPr>
          <w:b w:val="0"/>
          <w:sz w:val="16"/>
          <w:szCs w:val="16"/>
        </w:rPr>
        <w:t>/</w:t>
      </w:r>
      <w:r w:rsidR="00F42635">
        <w:rPr>
          <w:b w:val="0"/>
          <w:sz w:val="16"/>
          <w:szCs w:val="16"/>
        </w:rPr>
        <w:t>11</w:t>
      </w:r>
      <w:r w:rsidR="008D1953" w:rsidRPr="005C1DAC">
        <w:rPr>
          <w:b w:val="0"/>
          <w:sz w:val="16"/>
          <w:szCs w:val="16"/>
        </w:rPr>
        <w:t>/2023</w:t>
      </w:r>
    </w:p>
    <w:p w14:paraId="3B42903B" w14:textId="3CCB775C" w:rsidR="003B5D0C" w:rsidRPr="005C1DAC" w:rsidRDefault="008D1953" w:rsidP="008D1953">
      <w:pPr>
        <w:pStyle w:val="Corpodetexto"/>
        <w:rPr>
          <w:b/>
          <w:bCs/>
          <w:sz w:val="16"/>
          <w:szCs w:val="16"/>
        </w:rPr>
      </w:pPr>
      <w:r w:rsidRPr="005C1DAC">
        <w:rPr>
          <w:sz w:val="16"/>
          <w:szCs w:val="16"/>
          <w:lang w:val="pt-BR"/>
        </w:rPr>
        <w:t xml:space="preserve">                                                                      </w:t>
      </w:r>
    </w:p>
    <w:p w14:paraId="03A3ECD2" w14:textId="774BE848" w:rsidR="003B5D0C" w:rsidRPr="005C1DAC" w:rsidRDefault="00794629">
      <w:pPr>
        <w:pStyle w:val="Ttulo10"/>
        <w:spacing w:line="360" w:lineRule="auto"/>
        <w:ind w:left="2268"/>
        <w:rPr>
          <w:sz w:val="16"/>
          <w:szCs w:val="16"/>
        </w:rPr>
      </w:pPr>
      <w:r w:rsidRPr="005C1DAC">
        <w:rPr>
          <w:sz w:val="16"/>
          <w:szCs w:val="16"/>
        </w:rPr>
        <w:t xml:space="preserve">SME- DIRETORIA REGIONAL DE EDUCAÇÃO </w:t>
      </w:r>
      <w:r w:rsidR="008D1953" w:rsidRPr="005C1DAC">
        <w:rPr>
          <w:sz w:val="16"/>
          <w:szCs w:val="16"/>
        </w:rPr>
        <w:t>CAPELA DO SOCORRO</w:t>
      </w:r>
    </w:p>
    <w:p w14:paraId="20EB2089" w14:textId="30B60598" w:rsidR="008D1953" w:rsidRPr="005C1DAC" w:rsidRDefault="008D1953" w:rsidP="008D1953">
      <w:pPr>
        <w:pStyle w:val="Corpodetexto"/>
        <w:rPr>
          <w:sz w:val="16"/>
          <w:szCs w:val="16"/>
          <w:lang w:val="pt-BR"/>
        </w:rPr>
      </w:pPr>
      <w:r w:rsidRPr="005C1DAC">
        <w:rPr>
          <w:sz w:val="16"/>
          <w:szCs w:val="16"/>
          <w:lang w:val="pt-BR"/>
        </w:rPr>
        <w:t xml:space="preserve">                                                   </w:t>
      </w:r>
      <w:r w:rsidR="00F52C94">
        <w:rPr>
          <w:sz w:val="16"/>
          <w:szCs w:val="16"/>
          <w:lang w:val="pt-BR"/>
        </w:rPr>
        <w:t xml:space="preserve">                                       </w:t>
      </w:r>
      <w:r w:rsidRPr="005C1DAC">
        <w:rPr>
          <w:sz w:val="16"/>
          <w:szCs w:val="16"/>
          <w:lang w:val="pt-BR"/>
        </w:rPr>
        <w:t xml:space="preserve">   </w:t>
      </w:r>
      <w:r w:rsidR="00F42635">
        <w:rPr>
          <w:sz w:val="16"/>
          <w:szCs w:val="16"/>
          <w:lang w:val="pt-BR"/>
        </w:rPr>
        <w:t>Regina Aparecida Sabino - Pregoeira</w:t>
      </w:r>
    </w:p>
    <w:p w14:paraId="42C0EF68" w14:textId="1A0ED751" w:rsidR="003B5D0C" w:rsidRPr="005C1DAC" w:rsidRDefault="003500CE">
      <w:pPr>
        <w:pageBreakBefore/>
        <w:tabs>
          <w:tab w:val="left" w:pos="1701"/>
          <w:tab w:val="left" w:pos="1843"/>
        </w:tabs>
        <w:spacing w:line="360" w:lineRule="auto"/>
        <w:jc w:val="both"/>
        <w:rPr>
          <w:sz w:val="16"/>
          <w:szCs w:val="16"/>
        </w:rPr>
      </w:pPr>
      <w:r w:rsidRPr="005C1DAC">
        <w:rPr>
          <w:b/>
          <w:bCs/>
          <w:sz w:val="16"/>
          <w:szCs w:val="16"/>
        </w:rPr>
        <w:lastRenderedPageBreak/>
        <w:t>PREGÃO ELETRÔNICO Nº</w:t>
      </w:r>
      <w:r w:rsidR="008508B0" w:rsidRPr="005C1DAC">
        <w:rPr>
          <w:b/>
          <w:bCs/>
          <w:sz w:val="16"/>
          <w:szCs w:val="16"/>
        </w:rPr>
        <w:t xml:space="preserve"> 0</w:t>
      </w:r>
      <w:r w:rsidR="00F42635">
        <w:rPr>
          <w:b/>
          <w:bCs/>
          <w:sz w:val="16"/>
          <w:szCs w:val="16"/>
        </w:rPr>
        <w:t>5</w:t>
      </w:r>
      <w:r w:rsidR="008508B0" w:rsidRPr="005C1DAC">
        <w:rPr>
          <w:b/>
          <w:bCs/>
          <w:sz w:val="16"/>
          <w:szCs w:val="16"/>
        </w:rPr>
        <w:t>/DRE-</w:t>
      </w:r>
      <w:r w:rsidR="00DA0F46" w:rsidRPr="005C1DAC">
        <w:rPr>
          <w:b/>
          <w:bCs/>
          <w:sz w:val="16"/>
          <w:szCs w:val="16"/>
        </w:rPr>
        <w:t>CS</w:t>
      </w:r>
      <w:r w:rsidR="008508B0" w:rsidRPr="005C1DAC">
        <w:rPr>
          <w:b/>
          <w:bCs/>
          <w:sz w:val="16"/>
          <w:szCs w:val="16"/>
        </w:rPr>
        <w:t>/</w:t>
      </w:r>
      <w:r w:rsidR="00DA0F46" w:rsidRPr="005C1DAC">
        <w:rPr>
          <w:b/>
          <w:bCs/>
          <w:sz w:val="16"/>
          <w:szCs w:val="16"/>
        </w:rPr>
        <w:t>20</w:t>
      </w:r>
      <w:r w:rsidR="008508B0" w:rsidRPr="005C1DAC">
        <w:rPr>
          <w:b/>
          <w:bCs/>
          <w:sz w:val="16"/>
          <w:szCs w:val="16"/>
        </w:rPr>
        <w:t>23</w:t>
      </w:r>
    </w:p>
    <w:p w14:paraId="78B0E1B0" w14:textId="40C599E9" w:rsidR="00F42635" w:rsidRPr="005C1DAC" w:rsidRDefault="003500CE">
      <w:pPr>
        <w:tabs>
          <w:tab w:val="left" w:pos="1701"/>
          <w:tab w:val="left" w:pos="1843"/>
        </w:tabs>
        <w:spacing w:line="360" w:lineRule="auto"/>
        <w:jc w:val="both"/>
        <w:rPr>
          <w:sz w:val="16"/>
          <w:szCs w:val="16"/>
        </w:rPr>
      </w:pPr>
      <w:r w:rsidRPr="005C1DAC">
        <w:rPr>
          <w:b/>
          <w:bCs/>
          <w:sz w:val="16"/>
          <w:szCs w:val="16"/>
        </w:rPr>
        <w:t>PROCESSO</w:t>
      </w:r>
      <w:r w:rsidRPr="005C1DAC">
        <w:rPr>
          <w:b/>
          <w:bCs/>
          <w:sz w:val="16"/>
          <w:szCs w:val="16"/>
        </w:rPr>
        <w:tab/>
        <w:t xml:space="preserve">: </w:t>
      </w:r>
      <w:r w:rsidR="00DA0F46" w:rsidRPr="005C1DAC">
        <w:rPr>
          <w:b/>
          <w:bCs/>
          <w:sz w:val="16"/>
          <w:szCs w:val="16"/>
        </w:rPr>
        <w:t>6016.2023/</w:t>
      </w:r>
      <w:r w:rsidR="00F42635">
        <w:rPr>
          <w:b/>
          <w:bCs/>
          <w:sz w:val="16"/>
          <w:szCs w:val="16"/>
        </w:rPr>
        <w:t>0132391-0</w:t>
      </w:r>
    </w:p>
    <w:p w14:paraId="59B06A9C" w14:textId="4FF960BD" w:rsidR="003B5D0C" w:rsidRPr="005C1DAC" w:rsidRDefault="003500CE">
      <w:pPr>
        <w:tabs>
          <w:tab w:val="left" w:pos="1701"/>
          <w:tab w:val="left" w:pos="1843"/>
        </w:tabs>
        <w:spacing w:line="360" w:lineRule="auto"/>
        <w:jc w:val="both"/>
        <w:rPr>
          <w:sz w:val="16"/>
          <w:szCs w:val="16"/>
        </w:rPr>
      </w:pPr>
      <w:r w:rsidRPr="005C1DAC">
        <w:rPr>
          <w:b/>
          <w:bCs/>
          <w:sz w:val="16"/>
          <w:szCs w:val="16"/>
        </w:rPr>
        <w:t>TIPO</w:t>
      </w:r>
      <w:r w:rsidRPr="005C1DAC">
        <w:rPr>
          <w:b/>
          <w:bCs/>
          <w:sz w:val="16"/>
          <w:szCs w:val="16"/>
        </w:rPr>
        <w:tab/>
        <w:t>:</w:t>
      </w:r>
      <w:r w:rsidRPr="005C1DAC">
        <w:rPr>
          <w:b/>
          <w:bCs/>
          <w:sz w:val="16"/>
          <w:szCs w:val="16"/>
        </w:rPr>
        <w:tab/>
        <w:t xml:space="preserve">MENOR PREÇO </w:t>
      </w:r>
      <w:r w:rsidR="00DA0F46" w:rsidRPr="005C1DAC">
        <w:rPr>
          <w:b/>
          <w:bCs/>
          <w:sz w:val="16"/>
          <w:szCs w:val="16"/>
        </w:rPr>
        <w:t>TOTAL DO LOTE</w:t>
      </w:r>
    </w:p>
    <w:p w14:paraId="49B12FAC" w14:textId="77777777" w:rsidR="00F42635" w:rsidRPr="005C1DAC" w:rsidRDefault="003500CE" w:rsidP="00F42635">
      <w:pPr>
        <w:tabs>
          <w:tab w:val="left" w:pos="1418"/>
        </w:tabs>
        <w:spacing w:line="360" w:lineRule="auto"/>
        <w:ind w:left="1418" w:hanging="1418"/>
        <w:jc w:val="both"/>
        <w:rPr>
          <w:sz w:val="16"/>
          <w:szCs w:val="16"/>
        </w:rPr>
      </w:pPr>
      <w:r w:rsidRPr="005C1DAC">
        <w:rPr>
          <w:b/>
          <w:bCs/>
          <w:sz w:val="16"/>
          <w:szCs w:val="16"/>
        </w:rPr>
        <w:t>OBJETO:</w:t>
      </w:r>
      <w:proofErr w:type="gramStart"/>
      <w:r w:rsidRPr="005C1DAC">
        <w:rPr>
          <w:b/>
          <w:bCs/>
          <w:sz w:val="16"/>
          <w:szCs w:val="16"/>
        </w:rPr>
        <w:t xml:space="preserve"> </w:t>
      </w:r>
      <w:r w:rsidR="006D72DB" w:rsidRPr="005C1DAC">
        <w:rPr>
          <w:b/>
          <w:bCs/>
          <w:sz w:val="16"/>
          <w:szCs w:val="16"/>
        </w:rPr>
        <w:t xml:space="preserve">   </w:t>
      </w:r>
      <w:proofErr w:type="gramEnd"/>
      <w:r w:rsidR="00F42635" w:rsidRPr="005C1DAC">
        <w:rPr>
          <w:b/>
          <w:sz w:val="16"/>
          <w:szCs w:val="16"/>
        </w:rPr>
        <w:t xml:space="preserve">Aquisição de Kits Materiais </w:t>
      </w:r>
      <w:r w:rsidR="00F42635">
        <w:rPr>
          <w:b/>
          <w:sz w:val="16"/>
          <w:szCs w:val="16"/>
        </w:rPr>
        <w:t>Permanentes</w:t>
      </w:r>
      <w:r w:rsidR="00F42635" w:rsidRPr="005C1DAC">
        <w:rPr>
          <w:b/>
          <w:sz w:val="16"/>
          <w:szCs w:val="16"/>
        </w:rPr>
        <w:t xml:space="preserve"> Recreio nas Férias</w:t>
      </w:r>
      <w:r w:rsidR="00F42635">
        <w:rPr>
          <w:b/>
          <w:sz w:val="16"/>
          <w:szCs w:val="16"/>
        </w:rPr>
        <w:t xml:space="preserve"> Edição Jan/2024</w:t>
      </w:r>
      <w:r w:rsidR="00F42635" w:rsidRPr="005C1DAC">
        <w:rPr>
          <w:b/>
          <w:sz w:val="16"/>
          <w:szCs w:val="16"/>
        </w:rPr>
        <w:t>, visando atender 0</w:t>
      </w:r>
      <w:r w:rsidR="00F42635">
        <w:rPr>
          <w:b/>
          <w:sz w:val="16"/>
          <w:szCs w:val="16"/>
        </w:rPr>
        <w:t>7</w:t>
      </w:r>
      <w:r w:rsidR="00F42635" w:rsidRPr="005C1DAC">
        <w:rPr>
          <w:b/>
          <w:sz w:val="16"/>
          <w:szCs w:val="16"/>
        </w:rPr>
        <w:t xml:space="preserve"> polos (CEU Cidade Dutra, CEU Navegantes, CEU Três Lagos, CEU Vila Rubi, CEU Parelheiros, CECI Krukutu e CECI Tenonde Porã) conforme especificações constantes do Anexo II deste Edital.</w:t>
      </w:r>
    </w:p>
    <w:p w14:paraId="7F52CA12" w14:textId="77AE524A" w:rsidR="006D72DB" w:rsidRPr="005C1DAC" w:rsidRDefault="006D72DB" w:rsidP="006D72DB">
      <w:pPr>
        <w:tabs>
          <w:tab w:val="left" w:pos="1418"/>
        </w:tabs>
        <w:spacing w:line="360" w:lineRule="auto"/>
        <w:ind w:left="1418" w:hanging="1418"/>
        <w:jc w:val="both"/>
        <w:rPr>
          <w:sz w:val="16"/>
          <w:szCs w:val="16"/>
        </w:rPr>
      </w:pPr>
      <w:r w:rsidRPr="005C1DAC">
        <w:rPr>
          <w:b/>
          <w:bCs/>
          <w:sz w:val="16"/>
          <w:szCs w:val="16"/>
        </w:rPr>
        <w:t xml:space="preserve">   </w:t>
      </w:r>
    </w:p>
    <w:p w14:paraId="1BAA1139" w14:textId="01868DDC" w:rsidR="003B5D0C" w:rsidRPr="005C1DAC" w:rsidRDefault="00DA0F46" w:rsidP="006D72DB">
      <w:pPr>
        <w:spacing w:line="360" w:lineRule="auto"/>
        <w:jc w:val="both"/>
        <w:rPr>
          <w:b/>
          <w:bCs/>
          <w:sz w:val="16"/>
          <w:szCs w:val="16"/>
        </w:rPr>
      </w:pPr>
      <w:r w:rsidRPr="005C1DAC">
        <w:rPr>
          <w:b/>
          <w:bCs/>
          <w:sz w:val="16"/>
          <w:szCs w:val="16"/>
        </w:rPr>
        <w:t xml:space="preserve">     </w:t>
      </w:r>
    </w:p>
    <w:p w14:paraId="666387CE" w14:textId="77777777" w:rsidR="003B5D0C" w:rsidRPr="005C1DAC" w:rsidRDefault="003500CE">
      <w:pPr>
        <w:spacing w:after="120" w:line="360" w:lineRule="auto"/>
        <w:jc w:val="center"/>
        <w:rPr>
          <w:sz w:val="16"/>
          <w:szCs w:val="16"/>
        </w:rPr>
      </w:pPr>
      <w:r w:rsidRPr="005C1DAC">
        <w:rPr>
          <w:b/>
          <w:bCs/>
          <w:sz w:val="16"/>
          <w:szCs w:val="16"/>
        </w:rPr>
        <w:t>ANEXO I – MINUTA DE TERMO DE CONTRATO</w:t>
      </w:r>
    </w:p>
    <w:p w14:paraId="135DCA59" w14:textId="77777777" w:rsidR="003B5D0C" w:rsidRPr="005C1DAC" w:rsidRDefault="003B5D0C">
      <w:pPr>
        <w:autoSpaceDE w:val="0"/>
        <w:spacing w:after="120" w:line="360" w:lineRule="auto"/>
        <w:jc w:val="both"/>
        <w:rPr>
          <w:b/>
          <w:bCs/>
          <w:color w:val="000000"/>
          <w:sz w:val="16"/>
          <w:szCs w:val="16"/>
        </w:rPr>
      </w:pPr>
    </w:p>
    <w:p w14:paraId="10286A03" w14:textId="39AFC529" w:rsidR="003B5D0C" w:rsidRPr="005C1DAC" w:rsidRDefault="003500CE">
      <w:pPr>
        <w:autoSpaceDE w:val="0"/>
        <w:spacing w:after="120" w:line="360" w:lineRule="auto"/>
        <w:jc w:val="both"/>
        <w:rPr>
          <w:sz w:val="16"/>
          <w:szCs w:val="16"/>
        </w:rPr>
      </w:pPr>
      <w:r w:rsidRPr="005C1DAC">
        <w:rPr>
          <w:b/>
          <w:bCs/>
          <w:color w:val="000000"/>
          <w:sz w:val="16"/>
          <w:szCs w:val="16"/>
        </w:rPr>
        <w:t>TERMO DE CONTRATO Nº</w:t>
      </w:r>
      <w:r w:rsidR="008D1953" w:rsidRPr="005C1DAC">
        <w:rPr>
          <w:b/>
          <w:bCs/>
          <w:color w:val="000000"/>
          <w:sz w:val="16"/>
          <w:szCs w:val="16"/>
        </w:rPr>
        <w:t xml:space="preserve">   XX/DRE-CS/2023</w:t>
      </w:r>
    </w:p>
    <w:p w14:paraId="7977B8F9" w14:textId="4F84FF07" w:rsidR="003B5D0C" w:rsidRPr="005C1DAC" w:rsidRDefault="003500CE">
      <w:pPr>
        <w:autoSpaceDE w:val="0"/>
        <w:spacing w:after="120" w:line="360" w:lineRule="auto"/>
        <w:jc w:val="both"/>
        <w:rPr>
          <w:sz w:val="16"/>
          <w:szCs w:val="16"/>
        </w:rPr>
      </w:pPr>
      <w:r w:rsidRPr="005C1DAC">
        <w:rPr>
          <w:b/>
          <w:bCs/>
          <w:sz w:val="16"/>
          <w:szCs w:val="16"/>
        </w:rPr>
        <w:t>PROCESSO</w:t>
      </w:r>
      <w:r w:rsidRPr="005C1DAC">
        <w:rPr>
          <w:b/>
          <w:bCs/>
          <w:sz w:val="16"/>
          <w:szCs w:val="16"/>
        </w:rPr>
        <w:tab/>
        <w:t xml:space="preserve">: </w:t>
      </w:r>
      <w:r w:rsidR="006D72DB" w:rsidRPr="005C1DAC">
        <w:rPr>
          <w:b/>
          <w:bCs/>
          <w:sz w:val="16"/>
          <w:szCs w:val="16"/>
        </w:rPr>
        <w:t>6016.2023/</w:t>
      </w:r>
      <w:r w:rsidR="00F42635">
        <w:rPr>
          <w:b/>
          <w:bCs/>
          <w:sz w:val="16"/>
          <w:szCs w:val="16"/>
        </w:rPr>
        <w:t>0132391-0</w:t>
      </w:r>
    </w:p>
    <w:p w14:paraId="2937BB10" w14:textId="0CDE5D62" w:rsidR="00F52C94" w:rsidRDefault="008508B0" w:rsidP="00F52C94">
      <w:pPr>
        <w:spacing w:after="120" w:line="360" w:lineRule="auto"/>
        <w:rPr>
          <w:b/>
          <w:bCs/>
          <w:sz w:val="16"/>
          <w:szCs w:val="16"/>
        </w:rPr>
      </w:pPr>
      <w:r w:rsidRPr="005C1DAC">
        <w:rPr>
          <w:b/>
          <w:bCs/>
          <w:sz w:val="16"/>
          <w:szCs w:val="16"/>
        </w:rPr>
        <w:t>PREGÃO ELETRONICO Nº</w:t>
      </w:r>
      <w:proofErr w:type="gramStart"/>
      <w:r w:rsidRPr="005C1DAC">
        <w:rPr>
          <w:b/>
          <w:bCs/>
          <w:sz w:val="16"/>
          <w:szCs w:val="16"/>
        </w:rPr>
        <w:t xml:space="preserve">  </w:t>
      </w:r>
      <w:proofErr w:type="gramEnd"/>
      <w:r w:rsidRPr="005C1DAC">
        <w:rPr>
          <w:b/>
          <w:bCs/>
          <w:sz w:val="16"/>
          <w:szCs w:val="16"/>
        </w:rPr>
        <w:t>0</w:t>
      </w:r>
      <w:r w:rsidR="00F42635">
        <w:rPr>
          <w:b/>
          <w:bCs/>
          <w:sz w:val="16"/>
          <w:szCs w:val="16"/>
        </w:rPr>
        <w:t>5</w:t>
      </w:r>
      <w:r w:rsidRPr="005C1DAC">
        <w:rPr>
          <w:b/>
          <w:bCs/>
          <w:sz w:val="16"/>
          <w:szCs w:val="16"/>
        </w:rPr>
        <w:t>/DRE-</w:t>
      </w:r>
      <w:r w:rsidR="00DA0F46" w:rsidRPr="005C1DAC">
        <w:rPr>
          <w:b/>
          <w:bCs/>
          <w:sz w:val="16"/>
          <w:szCs w:val="16"/>
        </w:rPr>
        <w:t>CS</w:t>
      </w:r>
      <w:r w:rsidRPr="005C1DAC">
        <w:rPr>
          <w:b/>
          <w:bCs/>
          <w:sz w:val="16"/>
          <w:szCs w:val="16"/>
        </w:rPr>
        <w:t>/</w:t>
      </w:r>
      <w:r w:rsidR="00DA0F46" w:rsidRPr="005C1DAC">
        <w:rPr>
          <w:b/>
          <w:bCs/>
          <w:sz w:val="16"/>
          <w:szCs w:val="16"/>
        </w:rPr>
        <w:t>20</w:t>
      </w:r>
      <w:r w:rsidRPr="005C1DAC">
        <w:rPr>
          <w:b/>
          <w:bCs/>
          <w:sz w:val="16"/>
          <w:szCs w:val="16"/>
        </w:rPr>
        <w:t>23</w:t>
      </w:r>
    </w:p>
    <w:p w14:paraId="498DE836" w14:textId="0F482678" w:rsidR="006D72DB" w:rsidRPr="005C1DAC" w:rsidRDefault="003500CE" w:rsidP="00F52C94">
      <w:pPr>
        <w:spacing w:after="120" w:line="360" w:lineRule="auto"/>
        <w:rPr>
          <w:sz w:val="16"/>
          <w:szCs w:val="16"/>
        </w:rPr>
      </w:pPr>
      <w:proofErr w:type="gramStart"/>
      <w:r w:rsidRPr="005C1DAC">
        <w:rPr>
          <w:b/>
          <w:bCs/>
          <w:sz w:val="16"/>
          <w:szCs w:val="16"/>
        </w:rPr>
        <w:t>OBJETO :</w:t>
      </w:r>
      <w:proofErr w:type="gramEnd"/>
      <w:r w:rsidRPr="005C1DAC">
        <w:rPr>
          <w:b/>
          <w:bCs/>
          <w:sz w:val="16"/>
          <w:szCs w:val="16"/>
        </w:rPr>
        <w:t xml:space="preserve"> </w:t>
      </w:r>
      <w:r w:rsidR="006D72DB" w:rsidRPr="005C1DAC">
        <w:rPr>
          <w:b/>
          <w:sz w:val="16"/>
          <w:szCs w:val="16"/>
        </w:rPr>
        <w:t>Aquisição de Kits Materiais Diversos de Consumo Recreio nas Férias, visando atender 0</w:t>
      </w:r>
      <w:r w:rsidR="00F52C94">
        <w:rPr>
          <w:b/>
          <w:sz w:val="16"/>
          <w:szCs w:val="16"/>
        </w:rPr>
        <w:t>7</w:t>
      </w:r>
      <w:r w:rsidR="006D72DB" w:rsidRPr="005C1DAC">
        <w:rPr>
          <w:b/>
          <w:sz w:val="16"/>
          <w:szCs w:val="16"/>
        </w:rPr>
        <w:t xml:space="preserve"> polos (CEU Cidade Dutra, CEU Navegantes, CEU Três Lagos, CEU Vila Rubi, CEU Parelheiros, CECI Krukutu e CECI Tenonde Porã conforme especificações constantes do Anexo II deste Edital.</w:t>
      </w:r>
    </w:p>
    <w:p w14:paraId="7BA689D9" w14:textId="4B4FA586" w:rsidR="003B5D0C" w:rsidRPr="005C1DAC" w:rsidRDefault="003B5D0C">
      <w:pPr>
        <w:tabs>
          <w:tab w:val="left" w:pos="1701"/>
        </w:tabs>
        <w:spacing w:after="120" w:line="360" w:lineRule="auto"/>
        <w:ind w:left="1843" w:hanging="1843"/>
        <w:jc w:val="both"/>
        <w:rPr>
          <w:sz w:val="16"/>
          <w:szCs w:val="16"/>
        </w:rPr>
      </w:pPr>
    </w:p>
    <w:p w14:paraId="3F034AB6" w14:textId="11C5D8B9" w:rsidR="003B5D0C" w:rsidRPr="005C1DAC" w:rsidRDefault="003500CE">
      <w:pPr>
        <w:autoSpaceDE w:val="0"/>
        <w:spacing w:after="120" w:line="360" w:lineRule="auto"/>
        <w:ind w:left="2160" w:hanging="2160"/>
        <w:jc w:val="both"/>
        <w:rPr>
          <w:sz w:val="16"/>
          <w:szCs w:val="16"/>
        </w:rPr>
      </w:pPr>
      <w:r w:rsidRPr="005C1DAC">
        <w:rPr>
          <w:b/>
          <w:bCs/>
          <w:sz w:val="16"/>
          <w:szCs w:val="16"/>
        </w:rPr>
        <w:t>CONTRATANTE:</w:t>
      </w:r>
      <w:r w:rsidRPr="005C1DAC">
        <w:rPr>
          <w:b/>
          <w:bCs/>
          <w:sz w:val="16"/>
          <w:szCs w:val="16"/>
        </w:rPr>
        <w:tab/>
        <w:t>Prefeitura do M</w:t>
      </w:r>
      <w:r w:rsidR="00F83B29" w:rsidRPr="005C1DAC">
        <w:rPr>
          <w:b/>
          <w:bCs/>
          <w:sz w:val="16"/>
          <w:szCs w:val="16"/>
        </w:rPr>
        <w:t xml:space="preserve">unicípio de São Paulo – Secretaria Municipal de Educação- Diretoria Regional de Educação </w:t>
      </w:r>
      <w:r w:rsidR="006D72DB" w:rsidRPr="005C1DAC">
        <w:rPr>
          <w:b/>
          <w:bCs/>
          <w:sz w:val="16"/>
          <w:szCs w:val="16"/>
        </w:rPr>
        <w:t>Capela do Socorro</w:t>
      </w:r>
    </w:p>
    <w:p w14:paraId="7C55F750" w14:textId="77777777" w:rsidR="003B5D0C" w:rsidRPr="005C1DAC" w:rsidRDefault="003500CE">
      <w:pPr>
        <w:autoSpaceDE w:val="0"/>
        <w:spacing w:after="120" w:line="360" w:lineRule="auto"/>
        <w:ind w:left="2160" w:hanging="2160"/>
        <w:jc w:val="both"/>
        <w:rPr>
          <w:sz w:val="16"/>
          <w:szCs w:val="16"/>
        </w:rPr>
      </w:pPr>
      <w:r w:rsidRPr="005C1DAC">
        <w:rPr>
          <w:b/>
          <w:bCs/>
          <w:sz w:val="16"/>
          <w:szCs w:val="16"/>
        </w:rPr>
        <w:t>CONTRATADA:</w:t>
      </w:r>
      <w:r w:rsidRPr="005C1DAC">
        <w:rPr>
          <w:b/>
          <w:bCs/>
          <w:sz w:val="16"/>
          <w:szCs w:val="16"/>
        </w:rPr>
        <w:tab/>
      </w:r>
    </w:p>
    <w:p w14:paraId="08FDB80B" w14:textId="1C60F997" w:rsidR="003B5D0C" w:rsidRPr="005C1DAC" w:rsidRDefault="003500CE">
      <w:pPr>
        <w:autoSpaceDE w:val="0"/>
        <w:spacing w:after="120" w:line="360" w:lineRule="auto"/>
        <w:ind w:left="3780" w:hanging="3780"/>
        <w:jc w:val="both"/>
        <w:rPr>
          <w:sz w:val="16"/>
          <w:szCs w:val="16"/>
        </w:rPr>
      </w:pPr>
      <w:r w:rsidRPr="005C1DAC">
        <w:rPr>
          <w:b/>
          <w:bCs/>
          <w:sz w:val="16"/>
          <w:szCs w:val="16"/>
        </w:rPr>
        <w:t>VALOR</w:t>
      </w:r>
      <w:proofErr w:type="gramStart"/>
      <w:r w:rsidRPr="005C1DAC">
        <w:rPr>
          <w:b/>
          <w:bCs/>
          <w:sz w:val="16"/>
          <w:szCs w:val="16"/>
        </w:rPr>
        <w:t xml:space="preserve">  </w:t>
      </w:r>
      <w:proofErr w:type="gramEnd"/>
      <w:r w:rsidRPr="005C1DAC">
        <w:rPr>
          <w:b/>
          <w:bCs/>
          <w:sz w:val="16"/>
          <w:szCs w:val="16"/>
        </w:rPr>
        <w:t>DO CONTRATO:</w:t>
      </w:r>
      <w:r w:rsidR="00AE763F" w:rsidRPr="005C1DAC">
        <w:rPr>
          <w:b/>
          <w:bCs/>
          <w:sz w:val="16"/>
          <w:szCs w:val="16"/>
        </w:rPr>
        <w:t xml:space="preserve"> R$ _______________________________</w:t>
      </w:r>
    </w:p>
    <w:p w14:paraId="088A3AC4" w14:textId="4F53E102" w:rsidR="003B5D0C" w:rsidRPr="005C1DAC" w:rsidRDefault="003500CE">
      <w:pPr>
        <w:autoSpaceDE w:val="0"/>
        <w:spacing w:after="120" w:line="360" w:lineRule="auto"/>
        <w:jc w:val="both"/>
        <w:rPr>
          <w:sz w:val="16"/>
          <w:szCs w:val="16"/>
        </w:rPr>
      </w:pPr>
      <w:r w:rsidRPr="005C1DAC">
        <w:rPr>
          <w:b/>
          <w:bCs/>
          <w:sz w:val="16"/>
          <w:szCs w:val="16"/>
        </w:rPr>
        <w:t xml:space="preserve">DOTAÇÃO A SER ONERADA: </w:t>
      </w:r>
    </w:p>
    <w:p w14:paraId="39FD3098" w14:textId="7D19A02A" w:rsidR="003B5D0C" w:rsidRPr="005C1DAC" w:rsidRDefault="003500CE">
      <w:pPr>
        <w:autoSpaceDE w:val="0"/>
        <w:spacing w:after="120" w:line="360" w:lineRule="auto"/>
        <w:jc w:val="both"/>
        <w:rPr>
          <w:sz w:val="16"/>
          <w:szCs w:val="16"/>
        </w:rPr>
      </w:pPr>
      <w:r w:rsidRPr="005C1DAC">
        <w:rPr>
          <w:b/>
          <w:bCs/>
          <w:sz w:val="16"/>
          <w:szCs w:val="16"/>
        </w:rPr>
        <w:t>NOTA DE EMPENHO:</w:t>
      </w:r>
      <w:r w:rsidR="00F83B29" w:rsidRPr="005C1DAC">
        <w:rPr>
          <w:b/>
          <w:bCs/>
          <w:sz w:val="16"/>
          <w:szCs w:val="16"/>
        </w:rPr>
        <w:t xml:space="preserve"> XX/2023</w:t>
      </w:r>
    </w:p>
    <w:p w14:paraId="413E0452" w14:textId="77777777" w:rsidR="003B5D0C" w:rsidRPr="005C1DAC" w:rsidRDefault="003B5D0C">
      <w:pPr>
        <w:autoSpaceDE w:val="0"/>
        <w:spacing w:after="120" w:line="360" w:lineRule="auto"/>
        <w:jc w:val="center"/>
        <w:rPr>
          <w:b/>
          <w:bCs/>
          <w:color w:val="000000"/>
          <w:sz w:val="16"/>
          <w:szCs w:val="16"/>
        </w:rPr>
      </w:pPr>
    </w:p>
    <w:p w14:paraId="0338941C" w14:textId="7897170F" w:rsidR="003B5D0C" w:rsidRPr="005C1DAC" w:rsidRDefault="003500CE">
      <w:pPr>
        <w:autoSpaceDE w:val="0"/>
        <w:spacing w:after="120" w:line="360" w:lineRule="auto"/>
        <w:ind w:left="3686"/>
        <w:jc w:val="both"/>
        <w:rPr>
          <w:sz w:val="16"/>
          <w:szCs w:val="16"/>
        </w:rPr>
      </w:pPr>
      <w:r w:rsidRPr="005C1DAC">
        <w:rPr>
          <w:sz w:val="16"/>
          <w:szCs w:val="16"/>
        </w:rPr>
        <w:t>Termo de Contrato que entre si celebram o</w:t>
      </w:r>
      <w:r w:rsidRPr="005C1DAC">
        <w:rPr>
          <w:sz w:val="16"/>
          <w:szCs w:val="16"/>
        </w:rPr>
        <w:br/>
      </w:r>
      <w:r w:rsidRPr="005C1DAC">
        <w:rPr>
          <w:b/>
          <w:bCs/>
          <w:sz w:val="16"/>
          <w:szCs w:val="16"/>
        </w:rPr>
        <w:t>Município de São Paulo</w:t>
      </w:r>
      <w:r w:rsidRPr="005C1DAC">
        <w:rPr>
          <w:sz w:val="16"/>
          <w:szCs w:val="16"/>
        </w:rPr>
        <w:t xml:space="preserve">, por </w:t>
      </w:r>
      <w:r w:rsidR="00F83B29" w:rsidRPr="005C1DAC">
        <w:rPr>
          <w:sz w:val="16"/>
          <w:szCs w:val="16"/>
        </w:rPr>
        <w:t xml:space="preserve">meio da Secretaria municipal de Educação – Diretoria Regional de Educação </w:t>
      </w:r>
      <w:r w:rsidR="00AE763F" w:rsidRPr="005C1DAC">
        <w:rPr>
          <w:sz w:val="16"/>
          <w:szCs w:val="16"/>
        </w:rPr>
        <w:t>Capela do Socorro</w:t>
      </w:r>
      <w:r w:rsidRPr="005C1DAC">
        <w:rPr>
          <w:sz w:val="16"/>
          <w:szCs w:val="16"/>
        </w:rPr>
        <w:t>, e a empresa....................</w:t>
      </w:r>
    </w:p>
    <w:p w14:paraId="2C96B33D" w14:textId="77777777" w:rsidR="003B5D0C" w:rsidRPr="005C1DAC" w:rsidRDefault="003B5D0C">
      <w:pPr>
        <w:autoSpaceDE w:val="0"/>
        <w:spacing w:after="120" w:line="360" w:lineRule="auto"/>
        <w:jc w:val="both"/>
        <w:rPr>
          <w:sz w:val="16"/>
          <w:szCs w:val="16"/>
        </w:rPr>
      </w:pPr>
    </w:p>
    <w:p w14:paraId="2C67066D" w14:textId="6E8C4BE4" w:rsidR="003B5D0C" w:rsidRPr="005C1DAC" w:rsidRDefault="003500CE">
      <w:pPr>
        <w:autoSpaceDE w:val="0"/>
        <w:spacing w:after="120" w:line="360" w:lineRule="auto"/>
        <w:jc w:val="both"/>
        <w:rPr>
          <w:sz w:val="16"/>
          <w:szCs w:val="16"/>
        </w:rPr>
      </w:pPr>
      <w:r w:rsidRPr="005C1DAC">
        <w:rPr>
          <w:sz w:val="16"/>
          <w:szCs w:val="16"/>
        </w:rPr>
        <w:t xml:space="preserve">O </w:t>
      </w:r>
      <w:r w:rsidRPr="005C1DAC">
        <w:rPr>
          <w:b/>
          <w:bCs/>
          <w:sz w:val="16"/>
          <w:szCs w:val="16"/>
        </w:rPr>
        <w:t>Município de São Paulo</w:t>
      </w:r>
      <w:r w:rsidRPr="005C1DAC">
        <w:rPr>
          <w:sz w:val="16"/>
          <w:szCs w:val="16"/>
        </w:rPr>
        <w:t xml:space="preserve">, por </w:t>
      </w:r>
      <w:r w:rsidR="00F83B29" w:rsidRPr="005C1DAC">
        <w:rPr>
          <w:sz w:val="16"/>
          <w:szCs w:val="16"/>
        </w:rPr>
        <w:t xml:space="preserve">sua Secretaria Municipal de Educação – Diretoria Regional de Educação </w:t>
      </w:r>
      <w:r w:rsidR="00AE763F" w:rsidRPr="005C1DAC">
        <w:rPr>
          <w:sz w:val="16"/>
          <w:szCs w:val="16"/>
        </w:rPr>
        <w:t>Capela do Socorro</w:t>
      </w:r>
      <w:r w:rsidRPr="005C1DAC">
        <w:rPr>
          <w:sz w:val="16"/>
          <w:szCs w:val="16"/>
        </w:rPr>
        <w:t xml:space="preserve"> </w:t>
      </w:r>
      <w:r w:rsidRPr="005C1DAC">
        <w:rPr>
          <w:i/>
          <w:iCs/>
          <w:sz w:val="16"/>
          <w:szCs w:val="16"/>
        </w:rPr>
        <w:t>(indicar a Pasta ou unidade contratante</w:t>
      </w:r>
      <w:r w:rsidRPr="005C1DAC">
        <w:rPr>
          <w:sz w:val="16"/>
          <w:szCs w:val="16"/>
        </w:rPr>
        <w:t>),</w:t>
      </w:r>
      <w:proofErr w:type="gramStart"/>
      <w:r w:rsidRPr="005C1DAC">
        <w:rPr>
          <w:sz w:val="16"/>
          <w:szCs w:val="16"/>
        </w:rPr>
        <w:t xml:space="preserve">  </w:t>
      </w:r>
      <w:proofErr w:type="gramEnd"/>
      <w:r w:rsidRPr="005C1DAC">
        <w:rPr>
          <w:sz w:val="16"/>
          <w:szCs w:val="16"/>
        </w:rPr>
        <w:t xml:space="preserve">neste ato representada por ................................................, adiante denominada simplesmente </w:t>
      </w:r>
      <w:r w:rsidRPr="005C1DAC">
        <w:rPr>
          <w:b/>
          <w:bCs/>
          <w:sz w:val="16"/>
          <w:szCs w:val="16"/>
        </w:rPr>
        <w:t>CONTRATANTE</w:t>
      </w:r>
      <w:r w:rsidRPr="005C1DAC">
        <w:rPr>
          <w:sz w:val="16"/>
          <w:szCs w:val="16"/>
        </w:rPr>
        <w:t xml:space="preserve">, e a empresa...................., com sede na ..............................., nº ....................., Bairro: ................... Cidade: ...................,  inscrita no Cadastro Nacional de Pessoas Jurídicas sob nº ....................................................., neste ato representada por seu representante legal ....................................... (qualificação completa, RG e CPF), adiante simplesmente designada </w:t>
      </w:r>
      <w:r w:rsidRPr="005C1DAC">
        <w:rPr>
          <w:b/>
          <w:bCs/>
          <w:sz w:val="16"/>
          <w:szCs w:val="16"/>
        </w:rPr>
        <w:t>CONTRATADA</w:t>
      </w:r>
      <w:r w:rsidRPr="005C1DAC">
        <w:rPr>
          <w:sz w:val="16"/>
          <w:szCs w:val="16"/>
        </w:rPr>
        <w:t>, nos termos da autorização contida no despacho de fls. ....... , do processo citado na epígrafe, têm entre si, justo e acordado o presente contrato, na conformidade das condições e cláusulas seguintes:</w:t>
      </w:r>
    </w:p>
    <w:p w14:paraId="076E5739" w14:textId="77777777" w:rsidR="003B5D0C" w:rsidRPr="005C1DAC" w:rsidRDefault="003B5D0C">
      <w:pPr>
        <w:autoSpaceDE w:val="0"/>
        <w:spacing w:after="120" w:line="360" w:lineRule="auto"/>
        <w:jc w:val="both"/>
        <w:rPr>
          <w:b/>
          <w:bCs/>
          <w:color w:val="000000"/>
          <w:sz w:val="16"/>
          <w:szCs w:val="16"/>
        </w:rPr>
      </w:pPr>
    </w:p>
    <w:p w14:paraId="2F14CE18" w14:textId="77777777" w:rsidR="003B5D0C" w:rsidRPr="005C1DAC" w:rsidRDefault="003500CE">
      <w:pPr>
        <w:autoSpaceDE w:val="0"/>
        <w:spacing w:before="240" w:after="120" w:line="360" w:lineRule="auto"/>
        <w:jc w:val="center"/>
        <w:rPr>
          <w:sz w:val="16"/>
          <w:szCs w:val="16"/>
        </w:rPr>
      </w:pPr>
      <w:r w:rsidRPr="005C1DAC">
        <w:rPr>
          <w:b/>
          <w:bCs/>
          <w:color w:val="000000"/>
          <w:sz w:val="16"/>
          <w:szCs w:val="16"/>
        </w:rPr>
        <w:t>CLÁUSULA PRIMEIRA</w:t>
      </w:r>
    </w:p>
    <w:p w14:paraId="2C1A1979" w14:textId="77777777" w:rsidR="00F722DA" w:rsidRPr="005C1DAC" w:rsidRDefault="003500CE" w:rsidP="00F722DA">
      <w:pPr>
        <w:pStyle w:val="PargrafodaLista"/>
        <w:numPr>
          <w:ilvl w:val="0"/>
          <w:numId w:val="33"/>
        </w:numPr>
        <w:autoSpaceDE w:val="0"/>
        <w:spacing w:after="120" w:line="360" w:lineRule="auto"/>
        <w:jc w:val="center"/>
        <w:rPr>
          <w:sz w:val="16"/>
          <w:szCs w:val="16"/>
        </w:rPr>
      </w:pPr>
      <w:r w:rsidRPr="005C1DAC">
        <w:rPr>
          <w:b/>
          <w:bCs/>
          <w:color w:val="000000"/>
          <w:sz w:val="16"/>
          <w:szCs w:val="16"/>
        </w:rPr>
        <w:t>DO OBJETO DO CONTRATO</w:t>
      </w:r>
    </w:p>
    <w:p w14:paraId="388E1137" w14:textId="372047E2" w:rsidR="00F722DA" w:rsidRPr="005C1DAC" w:rsidRDefault="003500CE" w:rsidP="00F722DA">
      <w:pPr>
        <w:pStyle w:val="PargrafodaLista"/>
        <w:numPr>
          <w:ilvl w:val="1"/>
          <w:numId w:val="34"/>
        </w:numPr>
        <w:autoSpaceDE w:val="0"/>
        <w:spacing w:after="120" w:line="360" w:lineRule="auto"/>
        <w:jc w:val="both"/>
        <w:rPr>
          <w:sz w:val="16"/>
          <w:szCs w:val="16"/>
        </w:rPr>
      </w:pPr>
      <w:r w:rsidRPr="005C1DAC">
        <w:rPr>
          <w:sz w:val="16"/>
          <w:szCs w:val="16"/>
        </w:rPr>
        <w:lastRenderedPageBreak/>
        <w:t xml:space="preserve">O presente contrato tem por objeto a </w:t>
      </w:r>
      <w:r w:rsidR="00AE763F" w:rsidRPr="005C1DAC">
        <w:rPr>
          <w:sz w:val="16"/>
          <w:szCs w:val="16"/>
        </w:rPr>
        <w:t>aquisição de materiais diversos de consumo para o Recreio nas Férias Edição Julho/2023,</w:t>
      </w:r>
      <w:proofErr w:type="gramStart"/>
      <w:r w:rsidR="00AE763F" w:rsidRPr="005C1DAC">
        <w:rPr>
          <w:sz w:val="16"/>
          <w:szCs w:val="16"/>
        </w:rPr>
        <w:t xml:space="preserve"> </w:t>
      </w:r>
      <w:r w:rsidRPr="005C1DAC">
        <w:rPr>
          <w:sz w:val="16"/>
          <w:szCs w:val="16"/>
        </w:rPr>
        <w:t xml:space="preserve"> </w:t>
      </w:r>
      <w:proofErr w:type="gramEnd"/>
      <w:r w:rsidRPr="005C1DAC">
        <w:rPr>
          <w:sz w:val="16"/>
          <w:szCs w:val="16"/>
        </w:rPr>
        <w:t>constantes do Termo de Referência – Anexo II, parte integrante deste edital.</w:t>
      </w:r>
    </w:p>
    <w:p w14:paraId="65D9C6C7" w14:textId="77777777" w:rsidR="00F722DA" w:rsidRPr="005C1DAC" w:rsidRDefault="003500CE" w:rsidP="00F722DA">
      <w:pPr>
        <w:pStyle w:val="PargrafodaLista"/>
        <w:autoSpaceDE w:val="0"/>
        <w:spacing w:after="120" w:line="360" w:lineRule="auto"/>
        <w:ind w:left="360"/>
        <w:jc w:val="center"/>
        <w:rPr>
          <w:sz w:val="16"/>
          <w:szCs w:val="16"/>
        </w:rPr>
      </w:pPr>
      <w:r w:rsidRPr="005C1DAC">
        <w:rPr>
          <w:b/>
          <w:bCs/>
          <w:color w:val="000000"/>
          <w:sz w:val="16"/>
          <w:szCs w:val="16"/>
        </w:rPr>
        <w:t>CLÁUSULA SEGUNDA</w:t>
      </w:r>
    </w:p>
    <w:p w14:paraId="34C68F42" w14:textId="77777777" w:rsidR="00F722DA" w:rsidRPr="005C1DAC" w:rsidRDefault="003500CE" w:rsidP="00F722DA">
      <w:pPr>
        <w:pStyle w:val="PargrafodaLista"/>
        <w:numPr>
          <w:ilvl w:val="0"/>
          <w:numId w:val="34"/>
        </w:numPr>
        <w:autoSpaceDE w:val="0"/>
        <w:spacing w:after="120" w:line="360" w:lineRule="auto"/>
        <w:jc w:val="center"/>
        <w:rPr>
          <w:sz w:val="16"/>
          <w:szCs w:val="16"/>
        </w:rPr>
      </w:pPr>
      <w:r w:rsidRPr="005C1DAC">
        <w:rPr>
          <w:b/>
          <w:bCs/>
          <w:color w:val="000000"/>
          <w:sz w:val="16"/>
          <w:szCs w:val="16"/>
        </w:rPr>
        <w:t>DOS LOCAIS DE PRESTAÇÃO DOS SERVIÇOS</w:t>
      </w:r>
    </w:p>
    <w:p w14:paraId="396AEF58" w14:textId="3C5DAD18" w:rsidR="00F83B29" w:rsidRPr="005C1DAC" w:rsidRDefault="003500CE" w:rsidP="00AE763F">
      <w:pPr>
        <w:pStyle w:val="PargrafodaLista"/>
        <w:numPr>
          <w:ilvl w:val="1"/>
          <w:numId w:val="34"/>
        </w:numPr>
        <w:autoSpaceDE w:val="0"/>
        <w:spacing w:before="120" w:after="120" w:line="360" w:lineRule="auto"/>
        <w:ind w:right="120"/>
        <w:jc w:val="both"/>
        <w:rPr>
          <w:rFonts w:eastAsia="Calibri"/>
          <w:sz w:val="16"/>
          <w:szCs w:val="16"/>
          <w:lang w:val="pt-PT" w:eastAsia="en-US"/>
        </w:rPr>
      </w:pPr>
      <w:r w:rsidRPr="005C1DAC">
        <w:rPr>
          <w:sz w:val="16"/>
          <w:szCs w:val="16"/>
        </w:rPr>
        <w:t xml:space="preserve">A </w:t>
      </w:r>
      <w:r w:rsidR="00AE763F" w:rsidRPr="005C1DAC">
        <w:rPr>
          <w:sz w:val="16"/>
          <w:szCs w:val="16"/>
        </w:rPr>
        <w:t xml:space="preserve">Entrega dos materiais separados por lotes, deverão ser entregues no Setor Almoxarifado – Rua </w:t>
      </w:r>
      <w:proofErr w:type="spellStart"/>
      <w:r w:rsidR="00AE763F" w:rsidRPr="005C1DAC">
        <w:rPr>
          <w:sz w:val="16"/>
          <w:szCs w:val="16"/>
        </w:rPr>
        <w:t>Jaburuna</w:t>
      </w:r>
      <w:proofErr w:type="spellEnd"/>
      <w:r w:rsidR="00AE763F" w:rsidRPr="005C1DAC">
        <w:rPr>
          <w:sz w:val="16"/>
          <w:szCs w:val="16"/>
        </w:rPr>
        <w:t>, 82 Cidade Dutra - São Paulo, Fone 11 5660-6181 (agendar com Senhora Marisa Rodrigues.</w:t>
      </w:r>
      <w:r w:rsidR="00AE763F" w:rsidRPr="005C1DAC">
        <w:rPr>
          <w:rFonts w:eastAsia="Calibri"/>
          <w:sz w:val="16"/>
          <w:szCs w:val="16"/>
          <w:lang w:val="pt-PT" w:eastAsia="en-US"/>
        </w:rPr>
        <w:t xml:space="preserve"> </w:t>
      </w:r>
    </w:p>
    <w:p w14:paraId="5F1B86B7" w14:textId="77777777" w:rsidR="003B5D0C" w:rsidRPr="005C1DAC" w:rsidRDefault="003500CE">
      <w:pPr>
        <w:autoSpaceDE w:val="0"/>
        <w:spacing w:before="240" w:after="120" w:line="360" w:lineRule="auto"/>
        <w:jc w:val="center"/>
        <w:rPr>
          <w:sz w:val="16"/>
          <w:szCs w:val="16"/>
        </w:rPr>
      </w:pPr>
      <w:r w:rsidRPr="005C1DAC">
        <w:rPr>
          <w:b/>
          <w:bCs/>
          <w:color w:val="000000"/>
          <w:sz w:val="16"/>
          <w:szCs w:val="16"/>
        </w:rPr>
        <w:t>CLÁUSULA TERCEIRA</w:t>
      </w:r>
    </w:p>
    <w:p w14:paraId="21CB1164" w14:textId="77777777" w:rsidR="00F722DA" w:rsidRPr="005C1DAC" w:rsidRDefault="003500CE" w:rsidP="00F722DA">
      <w:pPr>
        <w:pStyle w:val="PargrafodaLista"/>
        <w:numPr>
          <w:ilvl w:val="0"/>
          <w:numId w:val="34"/>
        </w:numPr>
        <w:autoSpaceDE w:val="0"/>
        <w:spacing w:after="120" w:line="360" w:lineRule="auto"/>
        <w:jc w:val="center"/>
        <w:rPr>
          <w:b/>
          <w:bCs/>
          <w:color w:val="000000"/>
          <w:sz w:val="16"/>
          <w:szCs w:val="16"/>
        </w:rPr>
      </w:pPr>
      <w:r w:rsidRPr="005C1DAC">
        <w:rPr>
          <w:b/>
          <w:bCs/>
          <w:color w:val="000000"/>
          <w:sz w:val="16"/>
          <w:szCs w:val="16"/>
        </w:rPr>
        <w:t>DO PRAZO CONTRATUAL</w:t>
      </w:r>
    </w:p>
    <w:p w14:paraId="092F8A29" w14:textId="2DFB2957" w:rsidR="003B5D0C" w:rsidRPr="005C1DAC" w:rsidRDefault="003500CE" w:rsidP="00320589">
      <w:pPr>
        <w:pStyle w:val="PargrafodaLista"/>
        <w:numPr>
          <w:ilvl w:val="1"/>
          <w:numId w:val="34"/>
        </w:numPr>
        <w:autoSpaceDE w:val="0"/>
        <w:spacing w:after="120" w:line="360" w:lineRule="auto"/>
        <w:jc w:val="both"/>
        <w:rPr>
          <w:sz w:val="16"/>
          <w:szCs w:val="16"/>
        </w:rPr>
      </w:pPr>
      <w:r w:rsidRPr="005C1DAC">
        <w:rPr>
          <w:sz w:val="16"/>
          <w:szCs w:val="16"/>
        </w:rPr>
        <w:t xml:space="preserve">O prazo de </w:t>
      </w:r>
      <w:r w:rsidR="00AE763F" w:rsidRPr="005C1DAC">
        <w:rPr>
          <w:sz w:val="16"/>
          <w:szCs w:val="16"/>
        </w:rPr>
        <w:t>entrega será de 15 dias após a entrega da Nota de Empenho ao vencedor do certame.</w:t>
      </w:r>
    </w:p>
    <w:p w14:paraId="7FD40ED2" w14:textId="77777777" w:rsidR="003B5D0C" w:rsidRPr="005C1DAC" w:rsidRDefault="003500CE">
      <w:pPr>
        <w:autoSpaceDE w:val="0"/>
        <w:spacing w:before="240" w:after="120" w:line="360" w:lineRule="auto"/>
        <w:jc w:val="center"/>
        <w:rPr>
          <w:sz w:val="16"/>
          <w:szCs w:val="16"/>
        </w:rPr>
      </w:pPr>
      <w:r w:rsidRPr="005C1DAC">
        <w:rPr>
          <w:b/>
          <w:bCs/>
          <w:color w:val="000000"/>
          <w:sz w:val="16"/>
          <w:szCs w:val="16"/>
        </w:rPr>
        <w:t>CLÁUSULA QUARTA</w:t>
      </w:r>
    </w:p>
    <w:p w14:paraId="5168B501" w14:textId="77777777" w:rsidR="00F722DA" w:rsidRPr="005C1DAC" w:rsidRDefault="003500CE" w:rsidP="00F722DA">
      <w:pPr>
        <w:pStyle w:val="PargrafodaLista"/>
        <w:numPr>
          <w:ilvl w:val="0"/>
          <w:numId w:val="34"/>
        </w:numPr>
        <w:autoSpaceDE w:val="0"/>
        <w:spacing w:after="120" w:line="360" w:lineRule="auto"/>
        <w:jc w:val="center"/>
        <w:rPr>
          <w:b/>
          <w:bCs/>
          <w:color w:val="000000"/>
          <w:sz w:val="16"/>
          <w:szCs w:val="16"/>
        </w:rPr>
      </w:pPr>
      <w:r w:rsidRPr="005C1DAC">
        <w:rPr>
          <w:b/>
          <w:bCs/>
          <w:color w:val="000000"/>
          <w:sz w:val="16"/>
          <w:szCs w:val="16"/>
        </w:rPr>
        <w:t xml:space="preserve">DO PREÇO, DOTAÇÃO ORÇAMENTÁRIA E REAJUSTE </w:t>
      </w:r>
    </w:p>
    <w:p w14:paraId="214F2BB6" w14:textId="7024F4EA" w:rsidR="00320589" w:rsidRPr="005C1DAC" w:rsidRDefault="003500CE" w:rsidP="00320589">
      <w:pPr>
        <w:pStyle w:val="PargrafodaLista"/>
        <w:numPr>
          <w:ilvl w:val="1"/>
          <w:numId w:val="34"/>
        </w:numPr>
        <w:autoSpaceDE w:val="0"/>
        <w:spacing w:after="120" w:line="360" w:lineRule="auto"/>
        <w:jc w:val="both"/>
        <w:rPr>
          <w:sz w:val="16"/>
          <w:szCs w:val="16"/>
        </w:rPr>
      </w:pPr>
      <w:r w:rsidRPr="005C1DAC">
        <w:rPr>
          <w:sz w:val="16"/>
          <w:szCs w:val="16"/>
        </w:rPr>
        <w:t xml:space="preserve">O valor total da presente </w:t>
      </w:r>
      <w:r w:rsidR="00AE763F" w:rsidRPr="005C1DAC">
        <w:rPr>
          <w:sz w:val="16"/>
          <w:szCs w:val="16"/>
        </w:rPr>
        <w:t>aquisição será de R$</w:t>
      </w:r>
      <w:proofErr w:type="gramStart"/>
      <w:r w:rsidR="00AE763F" w:rsidRPr="005C1DAC">
        <w:rPr>
          <w:sz w:val="16"/>
          <w:szCs w:val="16"/>
        </w:rPr>
        <w:t xml:space="preserve"> </w:t>
      </w:r>
      <w:r w:rsidRPr="005C1DAC">
        <w:rPr>
          <w:sz w:val="16"/>
          <w:szCs w:val="16"/>
        </w:rPr>
        <w:t xml:space="preserve"> </w:t>
      </w:r>
      <w:proofErr w:type="gramEnd"/>
      <w:r w:rsidRPr="005C1DAC">
        <w:rPr>
          <w:sz w:val="16"/>
          <w:szCs w:val="16"/>
        </w:rPr>
        <w:t>___________ (___________).</w:t>
      </w:r>
    </w:p>
    <w:p w14:paraId="351AC893" w14:textId="77777777" w:rsidR="00320589" w:rsidRPr="005C1DAC" w:rsidRDefault="003500CE" w:rsidP="00320589">
      <w:pPr>
        <w:pStyle w:val="PargrafodaLista"/>
        <w:numPr>
          <w:ilvl w:val="1"/>
          <w:numId w:val="34"/>
        </w:numPr>
        <w:autoSpaceDE w:val="0"/>
        <w:spacing w:after="120" w:line="360" w:lineRule="auto"/>
        <w:jc w:val="both"/>
        <w:rPr>
          <w:sz w:val="16"/>
          <w:szCs w:val="16"/>
        </w:rPr>
      </w:pPr>
      <w:r w:rsidRPr="005C1DAC">
        <w:rPr>
          <w:sz w:val="16"/>
          <w:szCs w:val="16"/>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7BF57E4B" w14:textId="099E0E81" w:rsidR="00320589" w:rsidRPr="005C1DAC" w:rsidRDefault="0065447E" w:rsidP="00320589">
      <w:pPr>
        <w:pStyle w:val="PargrafodaLista"/>
        <w:numPr>
          <w:ilvl w:val="1"/>
          <w:numId w:val="34"/>
        </w:numPr>
        <w:autoSpaceDE w:val="0"/>
        <w:spacing w:after="120" w:line="360" w:lineRule="auto"/>
        <w:jc w:val="both"/>
        <w:rPr>
          <w:sz w:val="16"/>
          <w:szCs w:val="16"/>
        </w:rPr>
      </w:pPr>
      <w:r w:rsidRPr="005C1DAC">
        <w:rPr>
          <w:sz w:val="16"/>
          <w:szCs w:val="16"/>
        </w:rPr>
        <w:t xml:space="preserve">Para fazer </w:t>
      </w:r>
      <w:r w:rsidR="003500CE" w:rsidRPr="005C1DAC">
        <w:rPr>
          <w:sz w:val="16"/>
          <w:szCs w:val="16"/>
        </w:rPr>
        <w:t xml:space="preserve">às despesas do Contrato, foi emitida a nota de empenho </w:t>
      </w:r>
      <w:proofErr w:type="gramStart"/>
      <w:r w:rsidR="003500CE" w:rsidRPr="005C1DAC">
        <w:rPr>
          <w:sz w:val="16"/>
          <w:szCs w:val="16"/>
        </w:rPr>
        <w:t>nº ...</w:t>
      </w:r>
      <w:proofErr w:type="gramEnd"/>
      <w:r w:rsidR="003500CE" w:rsidRPr="005C1DAC">
        <w:rPr>
          <w:sz w:val="16"/>
          <w:szCs w:val="16"/>
        </w:rPr>
        <w:t>......, no valor de R$ .....(.....), onerando a dotação orçamentária nº</w:t>
      </w:r>
      <w:r w:rsidR="00361DD6" w:rsidRPr="005C1DAC">
        <w:rPr>
          <w:sz w:val="16"/>
          <w:szCs w:val="16"/>
        </w:rPr>
        <w:t xml:space="preserve"> 16.00.16.10.16.16.12.368.3010.4.303.33903000.00.1.500.9001-0</w:t>
      </w:r>
      <w:r w:rsidR="003500CE" w:rsidRPr="005C1DAC">
        <w:rPr>
          <w:sz w:val="16"/>
          <w:szCs w:val="16"/>
        </w:rPr>
        <w:t xml:space="preserve"> do orçamento vigente, respeitado o princípio da anualidade orçamentária, devendo as despesas do exercício subsequente onerar as dotações do orçamento próprio.</w:t>
      </w:r>
    </w:p>
    <w:p w14:paraId="6A22A558" w14:textId="77777777" w:rsidR="00320589" w:rsidRPr="005C1DAC" w:rsidRDefault="003500CE" w:rsidP="00320589">
      <w:pPr>
        <w:pStyle w:val="PargrafodaLista"/>
        <w:numPr>
          <w:ilvl w:val="1"/>
          <w:numId w:val="34"/>
        </w:numPr>
        <w:autoSpaceDE w:val="0"/>
        <w:spacing w:after="120" w:line="360" w:lineRule="auto"/>
        <w:jc w:val="both"/>
        <w:rPr>
          <w:sz w:val="16"/>
          <w:szCs w:val="16"/>
        </w:rPr>
      </w:pPr>
      <w:r w:rsidRPr="005C1DAC">
        <w:rPr>
          <w:sz w:val="16"/>
          <w:szCs w:val="16"/>
        </w:rPr>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4A133CF0" w14:textId="77777777" w:rsidR="00320589" w:rsidRPr="005C1DAC" w:rsidRDefault="003500CE" w:rsidP="00320589">
      <w:pPr>
        <w:pStyle w:val="PargrafodaLista"/>
        <w:numPr>
          <w:ilvl w:val="1"/>
          <w:numId w:val="34"/>
        </w:numPr>
        <w:autoSpaceDE w:val="0"/>
        <w:spacing w:after="120" w:line="360" w:lineRule="auto"/>
        <w:jc w:val="both"/>
        <w:rPr>
          <w:sz w:val="16"/>
          <w:szCs w:val="16"/>
        </w:rPr>
      </w:pPr>
      <w:r w:rsidRPr="005C1DAC">
        <w:rPr>
          <w:sz w:val="16"/>
          <w:szCs w:val="16"/>
        </w:rPr>
        <w:t>As hipóteses excepcionais ou de revisão de preços serão tratadas de acordo com a legislação vigente e exigirão detida análise econômica para avaliação de eventual desequilíbrio econômico-financeiro do contrato.</w:t>
      </w:r>
    </w:p>
    <w:p w14:paraId="1CF13C92" w14:textId="77777777" w:rsidR="00320589" w:rsidRPr="005C1DAC" w:rsidRDefault="003500CE" w:rsidP="00320589">
      <w:pPr>
        <w:pStyle w:val="PargrafodaLista"/>
        <w:numPr>
          <w:ilvl w:val="1"/>
          <w:numId w:val="34"/>
        </w:numPr>
        <w:autoSpaceDE w:val="0"/>
        <w:spacing w:after="120" w:line="360" w:lineRule="auto"/>
        <w:jc w:val="both"/>
        <w:rPr>
          <w:sz w:val="16"/>
          <w:szCs w:val="16"/>
        </w:rPr>
      </w:pPr>
      <w:r w:rsidRPr="005C1DAC">
        <w:rPr>
          <w:sz w:val="16"/>
          <w:szCs w:val="16"/>
        </w:rPr>
        <w:t>Fica ressalvada a possibilidade de alteração da metodologia de reajuste, atualização ou compensação financeira desde que sobrevenham normas federais e/</w:t>
      </w:r>
      <w:r w:rsidR="00320589" w:rsidRPr="005C1DAC">
        <w:rPr>
          <w:sz w:val="16"/>
          <w:szCs w:val="16"/>
        </w:rPr>
        <w:t>ou municipais que as autorizem.</w:t>
      </w:r>
    </w:p>
    <w:p w14:paraId="37DDA6B5" w14:textId="77777777" w:rsidR="00320589" w:rsidRPr="005C1DAC" w:rsidRDefault="003500CE" w:rsidP="00320589">
      <w:pPr>
        <w:pStyle w:val="PargrafodaLista"/>
        <w:autoSpaceDE w:val="0"/>
        <w:spacing w:after="120" w:line="360" w:lineRule="auto"/>
        <w:ind w:left="360"/>
        <w:jc w:val="center"/>
        <w:rPr>
          <w:sz w:val="16"/>
          <w:szCs w:val="16"/>
        </w:rPr>
      </w:pPr>
      <w:r w:rsidRPr="005C1DAC">
        <w:rPr>
          <w:b/>
          <w:bCs/>
          <w:color w:val="000000"/>
          <w:sz w:val="16"/>
          <w:szCs w:val="16"/>
        </w:rPr>
        <w:t>CLÁUSULA QUINTA</w:t>
      </w:r>
    </w:p>
    <w:p w14:paraId="6DFEE3DA" w14:textId="4D513310" w:rsidR="003B5D0C" w:rsidRPr="005C1DAC" w:rsidRDefault="003500CE" w:rsidP="00320589">
      <w:pPr>
        <w:pStyle w:val="PargrafodaLista"/>
        <w:numPr>
          <w:ilvl w:val="0"/>
          <w:numId w:val="34"/>
        </w:numPr>
        <w:autoSpaceDE w:val="0"/>
        <w:spacing w:after="120" w:line="360" w:lineRule="auto"/>
        <w:jc w:val="center"/>
        <w:rPr>
          <w:sz w:val="16"/>
          <w:szCs w:val="16"/>
        </w:rPr>
      </w:pPr>
      <w:r w:rsidRPr="005C1DAC">
        <w:rPr>
          <w:b/>
          <w:bCs/>
          <w:color w:val="000000"/>
          <w:sz w:val="16"/>
          <w:szCs w:val="16"/>
        </w:rPr>
        <w:t>DAS OBRIGAÇÕES DA CONTRATADA</w:t>
      </w:r>
    </w:p>
    <w:p w14:paraId="6F3FFC11" w14:textId="77777777" w:rsidR="002B570E" w:rsidRPr="005C1DAC" w:rsidRDefault="003500CE" w:rsidP="002B570E">
      <w:pPr>
        <w:pStyle w:val="PargrafodaLista"/>
        <w:numPr>
          <w:ilvl w:val="1"/>
          <w:numId w:val="34"/>
        </w:numPr>
        <w:tabs>
          <w:tab w:val="left" w:pos="1134"/>
        </w:tabs>
        <w:autoSpaceDE w:val="0"/>
        <w:spacing w:after="120" w:line="360" w:lineRule="auto"/>
        <w:jc w:val="both"/>
        <w:rPr>
          <w:sz w:val="16"/>
          <w:szCs w:val="16"/>
        </w:rPr>
      </w:pPr>
      <w:r w:rsidRPr="005C1DAC">
        <w:rPr>
          <w:sz w:val="16"/>
          <w:szCs w:val="16"/>
        </w:rPr>
        <w:t>São obrigações da CONTRATADA:</w:t>
      </w:r>
    </w:p>
    <w:p w14:paraId="099D88F2"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Executar regularmente o objeto deste ajuste, respondendo perante a Contratante pela fiel e integral realização dos serviços contratados;</w:t>
      </w:r>
    </w:p>
    <w:p w14:paraId="208264F7"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Garantir total qualidade dos serviços contratados;</w:t>
      </w:r>
    </w:p>
    <w:p w14:paraId="5884AB18"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Executar todos os serviços objeto do presente contrato, obedecendo as especificações e obrigações descritas no Termo de Referência, ANEXO II do Edital de Licitação, que precedeu este ajuste e faz parte integrante do presente instrumento;</w:t>
      </w:r>
    </w:p>
    <w:p w14:paraId="63D0ECB4"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Fornecer mão de obra necessária, devidamente selecionada para o atendimento do presente contrato, verificando a aptidão profissional, antecedentes pessoais, saúde física e mental e todas as informações necessárias, de forma a garantir uma perfeita qualidade e eficiência dos serviços prestados;</w:t>
      </w:r>
    </w:p>
    <w:p w14:paraId="0102C21C"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lastRenderedPageBreak/>
        <w:t>Arcar fiel e regularmente com todas as obrigações trabalhistas dos empregados, quando for o caso, que participem da execução do objeto contratual;</w:t>
      </w:r>
    </w:p>
    <w:p w14:paraId="7999BF03"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Enviar à Administração e manter atualizado o rol de todos os funcionários que participem da execução do objeto contratual;</w:t>
      </w:r>
    </w:p>
    <w:p w14:paraId="017EB246"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Responsabilizar-se pela segurança do trabalho de seus empregados, adotando as precauções necessárias à execução dos serviços, fornecendo os equipamentos de proteção individual (EPI) exigidos pela legislação, respondendo por eventuais indenizações decorrentes de acidentes de trabalho, cabendo-lhe comunicar à CONTRATANTE a ocorrência de tais fatos;</w:t>
      </w:r>
    </w:p>
    <w:p w14:paraId="39B693EB"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Responder por todos os encargos e obrigações de natureza trabalhista, previdenciária, acidentária, fiscal, administrativa, civil e comercial, resultantes da prestação dos serviços;</w:t>
      </w:r>
    </w:p>
    <w:p w14:paraId="3EE8CB74"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Responsabilizar-se integralmente pelos serviços contratados, nos termos da legislação vigente;</w:t>
      </w:r>
    </w:p>
    <w:p w14:paraId="42E7A24A" w14:textId="77777777" w:rsidR="002B570E" w:rsidRPr="005C1DAC" w:rsidRDefault="003500CE" w:rsidP="002B570E">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Responder por todo e qualquer dano que venha a ser causado por seus empregados e prepostos, à CONTRATANTE ou a terceiros, podendo ser descontado do pagamento a ser efetuado, o valor do prejuízo apurado;</w:t>
      </w:r>
    </w:p>
    <w:p w14:paraId="272DC9D8" w14:textId="77777777" w:rsidR="00C15F63" w:rsidRPr="005C1DAC" w:rsidRDefault="003500CE" w:rsidP="00C15F63">
      <w:pPr>
        <w:pStyle w:val="PargrafodaLista"/>
        <w:numPr>
          <w:ilvl w:val="2"/>
          <w:numId w:val="32"/>
        </w:numPr>
        <w:tabs>
          <w:tab w:val="left" w:pos="1134"/>
        </w:tabs>
        <w:autoSpaceDE w:val="0"/>
        <w:spacing w:after="120" w:line="360" w:lineRule="auto"/>
        <w:jc w:val="both"/>
        <w:rPr>
          <w:sz w:val="16"/>
          <w:szCs w:val="16"/>
        </w:rPr>
      </w:pPr>
      <w:r w:rsidRPr="005C1DAC">
        <w:rPr>
          <w:bCs/>
          <w:sz w:val="16"/>
          <w:szCs w:val="16"/>
        </w:rPr>
        <w:t>Manter, durante o prazo de execução do Contrato, todas as condições de habilitação e qualificação exigidas na licitação.</w:t>
      </w:r>
    </w:p>
    <w:p w14:paraId="5D081DCD" w14:textId="77777777" w:rsidR="00C15F63" w:rsidRPr="005C1DAC" w:rsidRDefault="003500CE" w:rsidP="00C15F63">
      <w:pPr>
        <w:pStyle w:val="PargrafodaLista"/>
        <w:numPr>
          <w:ilvl w:val="1"/>
          <w:numId w:val="34"/>
        </w:numPr>
        <w:tabs>
          <w:tab w:val="left" w:pos="1134"/>
        </w:tabs>
        <w:autoSpaceDE w:val="0"/>
        <w:spacing w:after="120" w:line="360" w:lineRule="auto"/>
        <w:jc w:val="both"/>
        <w:rPr>
          <w:sz w:val="16"/>
          <w:szCs w:val="16"/>
        </w:rPr>
      </w:pPr>
      <w:r w:rsidRPr="005C1DAC">
        <w:rPr>
          <w:sz w:val="16"/>
          <w:szCs w:val="16"/>
        </w:rPr>
        <w:t>A CONTRATADA não poderá subcontratar, ceder ou transferir o objeto do Contrato, no todo ou em parte, a terceiros, sob pena de rescisão.</w:t>
      </w:r>
    </w:p>
    <w:p w14:paraId="3182492A" w14:textId="77777777" w:rsidR="00C15F63" w:rsidRPr="005C1DAC" w:rsidRDefault="003500CE" w:rsidP="00C15F63">
      <w:pPr>
        <w:pStyle w:val="PargrafodaLista"/>
        <w:tabs>
          <w:tab w:val="left" w:pos="1134"/>
        </w:tabs>
        <w:autoSpaceDE w:val="0"/>
        <w:spacing w:after="120" w:line="360" w:lineRule="auto"/>
        <w:ind w:left="360"/>
        <w:jc w:val="center"/>
        <w:rPr>
          <w:b/>
          <w:sz w:val="16"/>
          <w:szCs w:val="16"/>
        </w:rPr>
      </w:pPr>
      <w:r w:rsidRPr="005C1DAC">
        <w:rPr>
          <w:b/>
          <w:bCs/>
          <w:color w:val="000000"/>
          <w:sz w:val="16"/>
          <w:szCs w:val="16"/>
        </w:rPr>
        <w:t>CLÁUSULA SEXTA</w:t>
      </w:r>
    </w:p>
    <w:p w14:paraId="5362992B" w14:textId="77777777" w:rsidR="00C15F63" w:rsidRPr="005C1DAC" w:rsidRDefault="003500CE" w:rsidP="00C15F63">
      <w:pPr>
        <w:pStyle w:val="PargrafodaLista"/>
        <w:numPr>
          <w:ilvl w:val="0"/>
          <w:numId w:val="34"/>
        </w:numPr>
        <w:tabs>
          <w:tab w:val="left" w:pos="1134"/>
        </w:tabs>
        <w:autoSpaceDE w:val="0"/>
        <w:spacing w:after="120" w:line="360" w:lineRule="auto"/>
        <w:jc w:val="center"/>
        <w:rPr>
          <w:b/>
          <w:sz w:val="16"/>
          <w:szCs w:val="16"/>
        </w:rPr>
      </w:pPr>
      <w:r w:rsidRPr="005C1DAC">
        <w:rPr>
          <w:b/>
          <w:sz w:val="16"/>
          <w:szCs w:val="16"/>
        </w:rPr>
        <w:t>DAS OBRIGAÇÕES DA CONTRATANTE</w:t>
      </w:r>
    </w:p>
    <w:p w14:paraId="04A6E01C" w14:textId="77777777" w:rsidR="00C15F63" w:rsidRPr="005C1DAC" w:rsidRDefault="003500CE" w:rsidP="00C15F63">
      <w:pPr>
        <w:pStyle w:val="PargrafodaLista"/>
        <w:numPr>
          <w:ilvl w:val="1"/>
          <w:numId w:val="34"/>
        </w:numPr>
        <w:tabs>
          <w:tab w:val="left" w:pos="1134"/>
        </w:tabs>
        <w:autoSpaceDE w:val="0"/>
        <w:spacing w:after="120" w:line="360" w:lineRule="auto"/>
        <w:ind w:left="1134" w:hanging="1134"/>
        <w:jc w:val="both"/>
        <w:rPr>
          <w:sz w:val="16"/>
          <w:szCs w:val="16"/>
        </w:rPr>
      </w:pPr>
      <w:r w:rsidRPr="005C1DAC">
        <w:rPr>
          <w:sz w:val="16"/>
          <w:szCs w:val="16"/>
        </w:rPr>
        <w:t>A CONTRATANTE se compromete a</w:t>
      </w:r>
      <w:r w:rsidRPr="005C1DAC">
        <w:rPr>
          <w:color w:val="000000"/>
          <w:sz w:val="16"/>
          <w:szCs w:val="16"/>
        </w:rPr>
        <w:t xml:space="preserve"> executar todas as obrigações contidas no Termo de Referência – Anexo II do Edital, cabendo-lhe especialmente</w:t>
      </w:r>
      <w:r w:rsidRPr="005C1DAC">
        <w:rPr>
          <w:sz w:val="16"/>
          <w:szCs w:val="16"/>
        </w:rPr>
        <w:t>:</w:t>
      </w:r>
    </w:p>
    <w:p w14:paraId="68DB31F8" w14:textId="0AA68F73"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Cumprir e exigir o cumprimento das obrigações deste Contrato e das disposições legais que a regem;</w:t>
      </w:r>
    </w:p>
    <w:p w14:paraId="01FE1A12" w14:textId="41FBB5C9"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Realizar o acompanhamento do presente contrat</w:t>
      </w:r>
      <w:r w:rsidR="00AE763F" w:rsidRPr="005C1DAC">
        <w:rPr>
          <w:bCs/>
          <w:sz w:val="16"/>
          <w:szCs w:val="16"/>
        </w:rPr>
        <w:t>ação</w:t>
      </w:r>
      <w:r w:rsidRPr="005C1DAC">
        <w:rPr>
          <w:bCs/>
          <w:sz w:val="16"/>
          <w:szCs w:val="16"/>
        </w:rPr>
        <w:t>, comunicando à CONTRATADA as ocorrências de quaisquer fatos que exijam medidas corretivas;</w:t>
      </w:r>
    </w:p>
    <w:p w14:paraId="1573FD39"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Proporcionar todas as condições necessárias à boa execução dos serviços contratados, inclusive comunicando à CONTRATADA, por escrito e tempestivamente, qualquer mudança de Administração e ou endereço de cobrança;</w:t>
      </w:r>
    </w:p>
    <w:p w14:paraId="11D69DED"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Exercer a fiscalização dos serviços, indicando, formalmente, o gestor e/ou o fiscal para acompanhamento da execução contratual</w:t>
      </w:r>
      <w:r w:rsidRPr="005C1DAC">
        <w:rPr>
          <w:color w:val="000000"/>
          <w:sz w:val="16"/>
          <w:szCs w:val="16"/>
        </w:rPr>
        <w:t xml:space="preserve">, inclusive no que tange a mão de obra que o integra, acompanhando a sua presença, fornecimento dos materiais, manutenção e </w:t>
      </w:r>
      <w:proofErr w:type="spellStart"/>
      <w:r w:rsidRPr="005C1DAC">
        <w:rPr>
          <w:color w:val="000000"/>
          <w:sz w:val="16"/>
          <w:szCs w:val="16"/>
        </w:rPr>
        <w:t>etc</w:t>
      </w:r>
      <w:proofErr w:type="spellEnd"/>
      <w:r w:rsidRPr="005C1DAC">
        <w:rPr>
          <w:color w:val="000000"/>
          <w:sz w:val="16"/>
          <w:szCs w:val="16"/>
        </w:rPr>
        <w:t>, realizando a supervisão das atividades desenvolvidas pela contratada e efetivando avaliação periódica</w:t>
      </w:r>
      <w:r w:rsidRPr="005C1DAC">
        <w:rPr>
          <w:bCs/>
          <w:sz w:val="16"/>
          <w:szCs w:val="16"/>
        </w:rPr>
        <w:t>;</w:t>
      </w:r>
    </w:p>
    <w:p w14:paraId="78A3AC09"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Prestar as informações e os esclarecimentos que venham a ser solicitados pela CONTRATADA, podendo solicitar o seu encaminhamento por escrito;</w:t>
      </w:r>
    </w:p>
    <w:p w14:paraId="0FBEE849"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Efetuar os pagamentos devidos, de acordo com o estabelecido no presente contrato;</w:t>
      </w:r>
    </w:p>
    <w:p w14:paraId="305627C1"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Aplicar as penalidades previstas neste contrato, em caso de descumprimento pela CONTRATADA de quaisquer cláusulas estabelecidas;</w:t>
      </w:r>
    </w:p>
    <w:p w14:paraId="181F0CAF"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Exigir da Contratada, a qualquer tempo, a comprovação das condições requeridas para a contratação;</w:t>
      </w:r>
    </w:p>
    <w:p w14:paraId="58099670"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Indicar e formalizar o(s) responsável(</w:t>
      </w:r>
      <w:proofErr w:type="spellStart"/>
      <w:r w:rsidRPr="005C1DAC">
        <w:rPr>
          <w:bCs/>
          <w:sz w:val="16"/>
          <w:szCs w:val="16"/>
        </w:rPr>
        <w:t>is</w:t>
      </w:r>
      <w:proofErr w:type="spellEnd"/>
      <w:r w:rsidRPr="005C1DAC">
        <w:rPr>
          <w:bCs/>
          <w:sz w:val="16"/>
          <w:szCs w:val="16"/>
        </w:rPr>
        <w:t>) pela fiscalização do contrato, a quem competirá o acompanhamento dos serviços, nos termos do Decreto Municipal nº 54.873/2014;</w:t>
      </w:r>
    </w:p>
    <w:p w14:paraId="115CCD21"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bCs/>
          <w:sz w:val="16"/>
          <w:szCs w:val="16"/>
        </w:rPr>
        <w:t>Atestar mensalmente a execução e a qualidade dos serviços prestados, indicando qualquer ocorrência havida no período, se for o caso, em processo próprio, onde será juntada a Nota Fiscal Fatura a ser apresentada pela CONTRATADA, para fins de pagamento;</w:t>
      </w:r>
    </w:p>
    <w:p w14:paraId="5A27B19A" w14:textId="77777777" w:rsidR="00C15F63" w:rsidRPr="005C1DAC" w:rsidRDefault="003500CE" w:rsidP="00C15F63">
      <w:pPr>
        <w:pStyle w:val="PargrafodaLista"/>
        <w:numPr>
          <w:ilvl w:val="2"/>
          <w:numId w:val="34"/>
        </w:numPr>
        <w:tabs>
          <w:tab w:val="left" w:pos="1134"/>
        </w:tabs>
        <w:autoSpaceDE w:val="0"/>
        <w:spacing w:after="120" w:line="360" w:lineRule="auto"/>
        <w:jc w:val="both"/>
        <w:rPr>
          <w:sz w:val="16"/>
          <w:szCs w:val="16"/>
        </w:rPr>
      </w:pPr>
      <w:r w:rsidRPr="005C1DAC">
        <w:rPr>
          <w:sz w:val="16"/>
          <w:szCs w:val="16"/>
        </w:rPr>
        <w:lastRenderedPageBreak/>
        <w:t>Ordenar a imediata retirada do local, bem como a substituição de funcionário da contratada que estiver sem crachá, que embaraçar ou dificultar a fiscalização ou cuja permanência na área, a seu exclusivo critério, julgar inconveniente, bem assim a substituição de equipamentos, que não se apresentarem em boas condições de operação ou estiverem em desacordo com as especificações técnicas.</w:t>
      </w:r>
    </w:p>
    <w:p w14:paraId="780DF829" w14:textId="77777777" w:rsidR="00C15F63" w:rsidRPr="005C1DAC" w:rsidRDefault="003500CE" w:rsidP="00C15F63">
      <w:pPr>
        <w:pStyle w:val="PargrafodaLista"/>
        <w:numPr>
          <w:ilvl w:val="1"/>
          <w:numId w:val="34"/>
        </w:numPr>
        <w:tabs>
          <w:tab w:val="left" w:pos="1134"/>
        </w:tabs>
        <w:autoSpaceDE w:val="0"/>
        <w:spacing w:after="120" w:line="360" w:lineRule="auto"/>
        <w:jc w:val="both"/>
        <w:rPr>
          <w:sz w:val="16"/>
          <w:szCs w:val="16"/>
        </w:rPr>
      </w:pPr>
      <w:r w:rsidRPr="005C1DAC">
        <w:rPr>
          <w:sz w:val="16"/>
          <w:szCs w:val="16"/>
        </w:rPr>
        <w:t>A fiscalização dos serviços pelo Contratante não exime, nem diminui a completa responsabilidade da Contratada, por qualquer inobservância ou omissão às cláusulas contratuais.</w:t>
      </w:r>
    </w:p>
    <w:p w14:paraId="22F686B4" w14:textId="77777777" w:rsidR="00C15F63" w:rsidRPr="005C1DAC" w:rsidRDefault="003500CE" w:rsidP="00C15F63">
      <w:pPr>
        <w:pStyle w:val="PargrafodaLista"/>
        <w:numPr>
          <w:ilvl w:val="1"/>
          <w:numId w:val="34"/>
        </w:numPr>
        <w:tabs>
          <w:tab w:val="left" w:pos="1134"/>
        </w:tabs>
        <w:autoSpaceDE w:val="0"/>
        <w:spacing w:after="120" w:line="360" w:lineRule="auto"/>
        <w:jc w:val="both"/>
        <w:rPr>
          <w:sz w:val="16"/>
          <w:szCs w:val="16"/>
        </w:rPr>
      </w:pPr>
      <w:r w:rsidRPr="005C1DAC">
        <w:rPr>
          <w:sz w:val="16"/>
          <w:szCs w:val="16"/>
        </w:rPr>
        <w:t>A Contratante poderá, a seu critério e a qualquer tempo, realizar vistoria dos equipamentos e verificar o cumprimento de normas pree</w:t>
      </w:r>
      <w:r w:rsidR="00C15F63" w:rsidRPr="005C1DAC">
        <w:rPr>
          <w:sz w:val="16"/>
          <w:szCs w:val="16"/>
        </w:rPr>
        <w:t>stabelecidas no edital/contrato.</w:t>
      </w:r>
    </w:p>
    <w:p w14:paraId="68FDB08C" w14:textId="77777777" w:rsidR="00C15F63" w:rsidRPr="005C1DAC" w:rsidRDefault="003500CE" w:rsidP="00C15F63">
      <w:pPr>
        <w:pStyle w:val="PargrafodaLista"/>
        <w:tabs>
          <w:tab w:val="left" w:pos="1134"/>
        </w:tabs>
        <w:autoSpaceDE w:val="0"/>
        <w:spacing w:after="120" w:line="360" w:lineRule="auto"/>
        <w:ind w:left="360"/>
        <w:jc w:val="center"/>
        <w:rPr>
          <w:sz w:val="16"/>
          <w:szCs w:val="16"/>
        </w:rPr>
      </w:pPr>
      <w:r w:rsidRPr="005C1DAC">
        <w:rPr>
          <w:b/>
          <w:bCs/>
          <w:color w:val="000000"/>
          <w:sz w:val="16"/>
          <w:szCs w:val="16"/>
        </w:rPr>
        <w:t>CLÁUSULA SETIMA</w:t>
      </w:r>
    </w:p>
    <w:p w14:paraId="0A5CC0FE" w14:textId="77777777" w:rsidR="00C15F63" w:rsidRPr="005C1DAC" w:rsidRDefault="003500CE" w:rsidP="00C15F63">
      <w:pPr>
        <w:pStyle w:val="PargrafodaLista"/>
        <w:numPr>
          <w:ilvl w:val="0"/>
          <w:numId w:val="34"/>
        </w:numPr>
        <w:tabs>
          <w:tab w:val="left" w:pos="1134"/>
        </w:tabs>
        <w:autoSpaceDE w:val="0"/>
        <w:spacing w:after="120" w:line="360" w:lineRule="auto"/>
        <w:jc w:val="center"/>
        <w:rPr>
          <w:sz w:val="16"/>
          <w:szCs w:val="16"/>
        </w:rPr>
      </w:pPr>
      <w:r w:rsidRPr="005C1DAC">
        <w:rPr>
          <w:b/>
          <w:bCs/>
          <w:color w:val="000000"/>
          <w:sz w:val="16"/>
          <w:szCs w:val="16"/>
        </w:rPr>
        <w:t>DO PAGAMENTO</w:t>
      </w:r>
    </w:p>
    <w:p w14:paraId="5A2AEF1B" w14:textId="614EA323" w:rsidR="00C15F63" w:rsidRPr="005C1DAC" w:rsidRDefault="003500CE" w:rsidP="00C15F63">
      <w:pPr>
        <w:pStyle w:val="PargrafodaLista"/>
        <w:numPr>
          <w:ilvl w:val="1"/>
          <w:numId w:val="34"/>
        </w:numPr>
        <w:tabs>
          <w:tab w:val="left" w:pos="1134"/>
        </w:tabs>
        <w:autoSpaceDE w:val="0"/>
        <w:spacing w:after="120" w:line="360" w:lineRule="auto"/>
        <w:jc w:val="both"/>
        <w:rPr>
          <w:sz w:val="16"/>
          <w:szCs w:val="16"/>
        </w:rPr>
      </w:pPr>
      <w:r w:rsidRPr="005C1DAC">
        <w:rPr>
          <w:sz w:val="16"/>
          <w:szCs w:val="16"/>
        </w:rPr>
        <w:t>O prazo de pagamento será de 30 (trinta) dias</w:t>
      </w:r>
      <w:r w:rsidR="00AE763F" w:rsidRPr="005C1DAC">
        <w:rPr>
          <w:sz w:val="16"/>
          <w:szCs w:val="16"/>
        </w:rPr>
        <w:t xml:space="preserve"> após total adimplemento do objeto</w:t>
      </w:r>
      <w:r w:rsidRPr="005C1DAC">
        <w:rPr>
          <w:sz w:val="16"/>
          <w:szCs w:val="16"/>
        </w:rPr>
        <w:t>, a contar da data da entrega de cada nota fiscal ou nota fiscal fatura.</w:t>
      </w:r>
    </w:p>
    <w:p w14:paraId="6FDCFA17"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Caso venha ocorrer a necessidade de providências complementares por parte da contratada, a fluência do prazo será interrompida, reiniciando-se a sua contagem a partir da data em que estas forem cumpridas.</w:t>
      </w:r>
    </w:p>
    <w:p w14:paraId="6688D4ED"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Caso venha a ocorrer atraso no pagamento dos valores devidos, por culpa exclusiva da Administração, a Contratada terá direito à aplicação de compensação financeira, nos termos da Portaria SF nº 05, de 05/01/2012.</w:t>
      </w:r>
    </w:p>
    <w:p w14:paraId="09D6F934" w14:textId="77777777" w:rsidR="003551C6" w:rsidRPr="005C1DAC" w:rsidRDefault="003500CE" w:rsidP="003551C6">
      <w:pPr>
        <w:pStyle w:val="PargrafodaLista"/>
        <w:numPr>
          <w:ilvl w:val="1"/>
          <w:numId w:val="35"/>
        </w:numPr>
        <w:tabs>
          <w:tab w:val="left" w:pos="1134"/>
        </w:tabs>
        <w:autoSpaceDE w:val="0"/>
        <w:spacing w:after="120" w:line="360" w:lineRule="auto"/>
        <w:jc w:val="both"/>
        <w:rPr>
          <w:sz w:val="16"/>
          <w:szCs w:val="16"/>
        </w:rPr>
      </w:pPr>
      <w:r w:rsidRPr="005C1DAC">
        <w:rPr>
          <w:sz w:val="16"/>
          <w:szCs w:val="16"/>
        </w:rPr>
        <w:t>Os pagamentos serão efetuados em conformidade com a execução dos serviços, mediante apresentação da(s) respectiva(s) nota(s) fiscal(</w:t>
      </w:r>
      <w:proofErr w:type="spellStart"/>
      <w:r w:rsidRPr="005C1DAC">
        <w:rPr>
          <w:sz w:val="16"/>
          <w:szCs w:val="16"/>
        </w:rPr>
        <w:t>is</w:t>
      </w:r>
      <w:proofErr w:type="spellEnd"/>
      <w:r w:rsidRPr="005C1DAC">
        <w:rPr>
          <w:sz w:val="16"/>
          <w:szCs w:val="16"/>
        </w:rPr>
        <w:t>) ou nota(s) fiscal(</w:t>
      </w:r>
      <w:proofErr w:type="spellStart"/>
      <w:r w:rsidRPr="005C1DAC">
        <w:rPr>
          <w:sz w:val="16"/>
          <w:szCs w:val="16"/>
        </w:rPr>
        <w:t>is</w:t>
      </w:r>
      <w:proofErr w:type="spellEnd"/>
      <w:r w:rsidRPr="005C1DAC">
        <w:rPr>
          <w:sz w:val="16"/>
          <w:szCs w:val="16"/>
        </w:rPr>
        <w:t>)/fatura,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6DCC7210"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No caso de prestadores de serviço com sede ou domicilio fora do Município de São Paulo, deverá ser apresentada prova de inscrição no CPOM – Cadastro de Empresas Fora do Município, da Secretaria Municipal de Finanças, nos termos dos artigos 9º-A E 9º-B da Lei Municipal nº 13.701/2003, com redação da Lei Municipal nº 14.042/05 e artigo 68 do Regulamento do Imposto Sobre Serviços de Qualquer Natureza - ISS, aprovado pelo Decreto Municipal nº 50.896/09.</w:t>
      </w:r>
    </w:p>
    <w:p w14:paraId="4740BBF3"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Não sendo apresentado o cadastro mencionado no subitem anterior, o valor do ISSQN – Imposto Sobre Serviços de Qualquer Natureza, incidente sobre a prestação de serviços objeto do presente, será retido na fonte por ocasião de cada pagamento, consoante determina o artigo 9º-A e seus parágrafos 1º e 2º, da Lei Municipal nº 13.701/2003, acrescentados pela Lei Municipal nº 14.042/05, e na conformidade do Regulamento do Imposto Sobre Serviços de Qualquer Natureza - ISS, aprovado pelo Decreto Municipal nº 50.896/09 e da Portaria SF nº 101/05, com as alterações da Portaria SF nº 118/05.</w:t>
      </w:r>
    </w:p>
    <w:p w14:paraId="5E953242" w14:textId="77777777" w:rsidR="003551C6" w:rsidRPr="005C1DAC" w:rsidRDefault="003500CE" w:rsidP="003551C6">
      <w:pPr>
        <w:pStyle w:val="PargrafodaLista"/>
        <w:numPr>
          <w:ilvl w:val="1"/>
          <w:numId w:val="35"/>
        </w:numPr>
        <w:tabs>
          <w:tab w:val="left" w:pos="1134"/>
        </w:tabs>
        <w:autoSpaceDE w:val="0"/>
        <w:spacing w:after="120" w:line="360" w:lineRule="auto"/>
        <w:jc w:val="both"/>
        <w:rPr>
          <w:sz w:val="16"/>
          <w:szCs w:val="16"/>
        </w:rPr>
      </w:pPr>
      <w:r w:rsidRPr="005C1DAC">
        <w:rPr>
          <w:sz w:val="16"/>
          <w:szCs w:val="16"/>
        </w:rPr>
        <w:t>Na hipótese de existir nota de retificação e/ou nota suplementar de empenho, cópia(s) da(s) mesma(s) deverá(</w:t>
      </w:r>
      <w:proofErr w:type="spellStart"/>
      <w:r w:rsidRPr="005C1DAC">
        <w:rPr>
          <w:sz w:val="16"/>
          <w:szCs w:val="16"/>
        </w:rPr>
        <w:t>ão</w:t>
      </w:r>
      <w:proofErr w:type="spellEnd"/>
      <w:r w:rsidRPr="005C1DAC">
        <w:rPr>
          <w:sz w:val="16"/>
          <w:szCs w:val="16"/>
        </w:rPr>
        <w:t>) acompanhar os demais documentos.</w:t>
      </w:r>
    </w:p>
    <w:p w14:paraId="0AEFC300" w14:textId="77777777" w:rsidR="003551C6" w:rsidRPr="005C1DAC" w:rsidRDefault="003500CE" w:rsidP="003551C6">
      <w:pPr>
        <w:pStyle w:val="PargrafodaLista"/>
        <w:numPr>
          <w:ilvl w:val="1"/>
          <w:numId w:val="35"/>
        </w:numPr>
        <w:tabs>
          <w:tab w:val="left" w:pos="1134"/>
        </w:tabs>
        <w:autoSpaceDE w:val="0"/>
        <w:spacing w:after="120" w:line="360" w:lineRule="auto"/>
        <w:jc w:val="both"/>
        <w:rPr>
          <w:sz w:val="16"/>
          <w:szCs w:val="16"/>
        </w:rPr>
      </w:pPr>
      <w:r w:rsidRPr="005C1DAC">
        <w:rPr>
          <w:sz w:val="16"/>
          <w:szCs w:val="16"/>
        </w:rPr>
        <w:t>A Contratada deverá apresentar, a cada pedido de pagamento, os documentos a seguir discriminados, para verificação de sua regularidade fiscal perante os órgãos competentes:</w:t>
      </w:r>
    </w:p>
    <w:p w14:paraId="38EABA5C" w14:textId="7F6CC443"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Certificado de Regularidade do Fundo de Garantia do Tempo de Serviço – F.G.T.S., fornecido pela Caixa Econômica Federal;</w:t>
      </w:r>
    </w:p>
    <w:p w14:paraId="3AC81BA3"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 xml:space="preserve">Certidão Negativa de Débitos relativa às Contribuições Previdenciárias e as de Terceiros – CND – ou outra equivalente na forma da lei; </w:t>
      </w:r>
    </w:p>
    <w:p w14:paraId="2E30481B"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Certidão negativa de débitos de tributos mobiliários do Município de São Paulo;</w:t>
      </w:r>
    </w:p>
    <w:p w14:paraId="3C6BAA0B"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Certidão negativa de débitos trabalhistas (CNDT);</w:t>
      </w:r>
    </w:p>
    <w:p w14:paraId="3DDECD6D"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t>Nota Fiscal ou Nota Fiscal Fatura devidamente atestada;</w:t>
      </w:r>
    </w:p>
    <w:p w14:paraId="613E78FF" w14:textId="77777777" w:rsidR="003551C6" w:rsidRPr="005C1DAC" w:rsidRDefault="003500CE" w:rsidP="003551C6">
      <w:pPr>
        <w:pStyle w:val="PargrafodaLista"/>
        <w:numPr>
          <w:ilvl w:val="2"/>
          <w:numId w:val="35"/>
        </w:numPr>
        <w:tabs>
          <w:tab w:val="left" w:pos="1134"/>
        </w:tabs>
        <w:autoSpaceDE w:val="0"/>
        <w:spacing w:after="120" w:line="360" w:lineRule="auto"/>
        <w:jc w:val="both"/>
        <w:rPr>
          <w:sz w:val="16"/>
          <w:szCs w:val="16"/>
        </w:rPr>
      </w:pPr>
      <w:r w:rsidRPr="005C1DAC">
        <w:rPr>
          <w:sz w:val="16"/>
          <w:szCs w:val="16"/>
        </w:rPr>
        <w:lastRenderedPageBreak/>
        <w:t>Folha de Medição dos Serviços;</w:t>
      </w:r>
    </w:p>
    <w:p w14:paraId="41900DA7" w14:textId="77777777" w:rsidR="003551C6" w:rsidRPr="005C1DAC" w:rsidRDefault="003500CE" w:rsidP="003551C6">
      <w:pPr>
        <w:pStyle w:val="PargrafodaLista"/>
        <w:numPr>
          <w:ilvl w:val="2"/>
          <w:numId w:val="37"/>
        </w:numPr>
        <w:tabs>
          <w:tab w:val="left" w:pos="1134"/>
        </w:tabs>
        <w:autoSpaceDE w:val="0"/>
        <w:spacing w:after="120" w:line="360" w:lineRule="auto"/>
        <w:jc w:val="both"/>
        <w:rPr>
          <w:sz w:val="16"/>
          <w:szCs w:val="16"/>
        </w:rPr>
      </w:pPr>
      <w:r w:rsidRPr="005C1DAC">
        <w:rPr>
          <w:sz w:val="16"/>
          <w:szCs w:val="16"/>
        </w:rPr>
        <w:t>Em se tratando de empresa, também deverá apresentar:</w:t>
      </w:r>
    </w:p>
    <w:p w14:paraId="1C2D467B" w14:textId="11F53FD8"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Relação atualizada dos empregados vinculados à execução contratual;</w:t>
      </w:r>
    </w:p>
    <w:p w14:paraId="0937A535"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Folha de frequência dos empregados vinculados à execução contratual;</w:t>
      </w:r>
    </w:p>
    <w:p w14:paraId="6EC29D3E"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Folha de pagamento dos empregados vinculados à execução do contrato;</w:t>
      </w:r>
    </w:p>
    <w:p w14:paraId="74C588AA"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do Protocolo de envio de arquivos, emitido pela conectividade social (GFIP/SEFIP);</w:t>
      </w:r>
    </w:p>
    <w:p w14:paraId="61A3A834"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da Relação dos Trabalhadores constantes do arquivo SEFIP do mês anterior ao pedido de pagamento;</w:t>
      </w:r>
    </w:p>
    <w:p w14:paraId="4E4AD45A"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da Guia quitada do INSS (GPS), correspondente ao mês da última fatura vencida;</w:t>
      </w:r>
    </w:p>
    <w:p w14:paraId="5A11BAA2"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da Guia quitada do FGTS (GRF), correspondente ao mês da última fatura vencida.</w:t>
      </w:r>
    </w:p>
    <w:p w14:paraId="0B8527F4" w14:textId="77777777" w:rsidR="003551C6" w:rsidRPr="005C1DAC" w:rsidRDefault="003500CE" w:rsidP="003551C6">
      <w:pPr>
        <w:pStyle w:val="PargrafodaLista"/>
        <w:numPr>
          <w:ilvl w:val="2"/>
          <w:numId w:val="37"/>
        </w:numPr>
        <w:tabs>
          <w:tab w:val="left" w:pos="1134"/>
        </w:tabs>
        <w:autoSpaceDE w:val="0"/>
        <w:spacing w:after="120" w:line="360" w:lineRule="auto"/>
        <w:jc w:val="both"/>
        <w:rPr>
          <w:sz w:val="16"/>
          <w:szCs w:val="16"/>
        </w:rPr>
      </w:pPr>
      <w:r w:rsidRPr="005C1DAC">
        <w:rPr>
          <w:sz w:val="16"/>
          <w:szCs w:val="16"/>
        </w:rPr>
        <w:t>Em se tratando de cooperativa, também deverá apresentar:</w:t>
      </w:r>
    </w:p>
    <w:p w14:paraId="3E68DFA7"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Relação atualizada dos cooperados vinculados à execução contratual;</w:t>
      </w:r>
    </w:p>
    <w:p w14:paraId="69C1724A"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Comprovante de distribuição de sobras e produção;</w:t>
      </w:r>
    </w:p>
    <w:p w14:paraId="39DF3598"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da Guia quitada do INSS (GPF), em relação à parcela de responsabilidade do cooperado, correspondente ao mês da última fatura vencida;</w:t>
      </w:r>
    </w:p>
    <w:p w14:paraId="78473E22"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da Guia quitada do INSS (GPF), em relação à parcela de responsabilidade da Cooperativa, correspondente ao mês da última fatura vencida;</w:t>
      </w:r>
    </w:p>
    <w:p w14:paraId="55B1A496"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do comprovante da aplicação do FATES – Fundo Assistência Técnica Educacional e Social;</w:t>
      </w:r>
    </w:p>
    <w:p w14:paraId="54F57E06"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do comprovante da aplicação em Fundo de reserva;</w:t>
      </w:r>
    </w:p>
    <w:p w14:paraId="7B9AC592"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do comprovante de recolhimento do fundo para pagamento do 13º salário e férias.</w:t>
      </w:r>
    </w:p>
    <w:p w14:paraId="5B4FC4E5" w14:textId="77777777" w:rsidR="003551C6" w:rsidRPr="005C1DAC" w:rsidRDefault="003500CE" w:rsidP="003551C6">
      <w:pPr>
        <w:pStyle w:val="PargrafodaLista"/>
        <w:numPr>
          <w:ilvl w:val="2"/>
          <w:numId w:val="37"/>
        </w:numPr>
        <w:tabs>
          <w:tab w:val="left" w:pos="1134"/>
        </w:tabs>
        <w:autoSpaceDE w:val="0"/>
        <w:spacing w:after="120" w:line="360" w:lineRule="auto"/>
        <w:jc w:val="both"/>
        <w:rPr>
          <w:sz w:val="16"/>
          <w:szCs w:val="16"/>
        </w:rPr>
      </w:pPr>
      <w:r w:rsidRPr="005C1DAC">
        <w:rPr>
          <w:sz w:val="16"/>
          <w:szCs w:val="16"/>
        </w:rPr>
        <w:t>Serão aceitas como prova de regularidade, certidões positivas com efeito de negativas e certidões positivas que noticiem em seu corpo que os débitos estão judicialmente garantidos ou com sua exigibilidade suspensa.</w:t>
      </w:r>
    </w:p>
    <w:p w14:paraId="32D0AE29" w14:textId="77777777" w:rsidR="003551C6" w:rsidRPr="005C1DAC" w:rsidRDefault="003500CE" w:rsidP="003551C6">
      <w:pPr>
        <w:pStyle w:val="PargrafodaLista"/>
        <w:numPr>
          <w:ilvl w:val="1"/>
          <w:numId w:val="37"/>
        </w:numPr>
        <w:tabs>
          <w:tab w:val="left" w:pos="1134"/>
        </w:tabs>
        <w:autoSpaceDE w:val="0"/>
        <w:spacing w:after="120" w:line="360" w:lineRule="auto"/>
        <w:jc w:val="both"/>
        <w:rPr>
          <w:sz w:val="16"/>
          <w:szCs w:val="16"/>
        </w:rPr>
      </w:pPr>
      <w:r w:rsidRPr="005C1DAC">
        <w:rPr>
          <w:sz w:val="16"/>
          <w:szCs w:val="16"/>
        </w:rPr>
        <w:t>A Contratada deverá apresentar, a cada pedido de pagamento, os documentos a seguir discriminados, para verificação de sua regularidade fiscal perante os órgãos competentes:</w:t>
      </w:r>
    </w:p>
    <w:p w14:paraId="68C4D645"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Certificado de Regularidade do Fundo de Garantia do Tempo de Serviço – F.G.T.S., fornecido pela Caixa Econômica Federal;</w:t>
      </w:r>
    </w:p>
    <w:p w14:paraId="39F81C7B"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 xml:space="preserve">Certidão Negativa de Débitos relativa às Contribuições Previdenciárias e as de Terceiros – CND – ou outra equivalente na forma da lei; </w:t>
      </w:r>
    </w:p>
    <w:p w14:paraId="70003780"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Certidão negativa de débitos de tributos mobiliários do Município de São Paulo;</w:t>
      </w:r>
    </w:p>
    <w:p w14:paraId="2C065608"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Certidão negativa de débitos trabalhistas (CNDT);</w:t>
      </w:r>
    </w:p>
    <w:p w14:paraId="5D35220D"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Nota Fiscal ou Nota Fiscal Fatura devidamente atestada;</w:t>
      </w:r>
    </w:p>
    <w:p w14:paraId="0C977DF9"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Folha de Medição dos Serviços;</w:t>
      </w:r>
    </w:p>
    <w:p w14:paraId="60C023DA"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Relação atualizada dos empregados vinculados à execução contratual;</w:t>
      </w:r>
    </w:p>
    <w:p w14:paraId="21BBCF7B"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Folha de frequência dos empregados vinculados à execução contratual;</w:t>
      </w:r>
    </w:p>
    <w:p w14:paraId="29E6B33A"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Folha de pagamento dos empregados vinculados à execução do contrato;</w:t>
      </w:r>
    </w:p>
    <w:p w14:paraId="525BBDFD"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do Protocolo de envio de arquivos, emitido pela conectividade social (GFIP/SEFIP);</w:t>
      </w:r>
    </w:p>
    <w:p w14:paraId="1AC5710A"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da Relação dos Trabalhadores constantes do arquivo SEFIP do mês anterior ao pedido de pagamento;</w:t>
      </w:r>
    </w:p>
    <w:p w14:paraId="23D30559"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lastRenderedPageBreak/>
        <w:t>Cópia da Guia quitada do INSS (GPS), correspondente ao mês da última fatura vencida;</w:t>
      </w:r>
    </w:p>
    <w:p w14:paraId="5C4A60F3" w14:textId="77777777" w:rsidR="003551C6" w:rsidRPr="005C1DAC" w:rsidRDefault="003500CE" w:rsidP="003551C6">
      <w:pPr>
        <w:pStyle w:val="PargrafodaLista"/>
        <w:numPr>
          <w:ilvl w:val="3"/>
          <w:numId w:val="37"/>
        </w:numPr>
        <w:tabs>
          <w:tab w:val="left" w:pos="1134"/>
        </w:tabs>
        <w:autoSpaceDE w:val="0"/>
        <w:spacing w:after="120" w:line="360" w:lineRule="auto"/>
        <w:jc w:val="both"/>
        <w:rPr>
          <w:sz w:val="16"/>
          <w:szCs w:val="16"/>
        </w:rPr>
      </w:pPr>
      <w:r w:rsidRPr="005C1DAC">
        <w:rPr>
          <w:sz w:val="16"/>
          <w:szCs w:val="16"/>
        </w:rPr>
        <w:t>Cópia da Guia quitada do FGTS (GRF), correspondente ao mês da última fatura vencida.</w:t>
      </w:r>
    </w:p>
    <w:p w14:paraId="4A7D3A02" w14:textId="77777777" w:rsidR="003551C6" w:rsidRPr="005C1DAC" w:rsidRDefault="003500CE" w:rsidP="003551C6">
      <w:pPr>
        <w:pStyle w:val="PargrafodaLista"/>
        <w:numPr>
          <w:ilvl w:val="2"/>
          <w:numId w:val="38"/>
        </w:numPr>
        <w:tabs>
          <w:tab w:val="left" w:pos="1134"/>
        </w:tabs>
        <w:autoSpaceDE w:val="0"/>
        <w:spacing w:after="120" w:line="360" w:lineRule="auto"/>
        <w:jc w:val="both"/>
        <w:rPr>
          <w:sz w:val="16"/>
          <w:szCs w:val="16"/>
        </w:rPr>
      </w:pPr>
      <w:r w:rsidRPr="005C1DAC">
        <w:rPr>
          <w:sz w:val="16"/>
          <w:szCs w:val="16"/>
        </w:rPr>
        <w:t>Serão aceitas como prova de regularidade, certidões positivas com efeito de negativas e certidões positivas que noticiem em seu corpo que os débitos estão judicialmente garantidos ou com sua exigibilidade suspensa.</w:t>
      </w:r>
    </w:p>
    <w:p w14:paraId="5E237B0C" w14:textId="77777777" w:rsidR="003551C6" w:rsidRPr="005C1DAC" w:rsidRDefault="003500CE" w:rsidP="003551C6">
      <w:pPr>
        <w:pStyle w:val="PargrafodaLista"/>
        <w:numPr>
          <w:ilvl w:val="1"/>
          <w:numId w:val="38"/>
        </w:numPr>
        <w:tabs>
          <w:tab w:val="left" w:pos="1134"/>
        </w:tabs>
        <w:autoSpaceDE w:val="0"/>
        <w:spacing w:after="120" w:line="360" w:lineRule="auto"/>
        <w:jc w:val="both"/>
        <w:rPr>
          <w:sz w:val="16"/>
          <w:szCs w:val="16"/>
        </w:rPr>
      </w:pPr>
      <w:r w:rsidRPr="005C1DAC">
        <w:rPr>
          <w:sz w:val="16"/>
          <w:szCs w:val="16"/>
        </w:rPr>
        <w:t>Por ocasião de cada pagamento, serão feitas as retenções eventualmente devidas em função da legislação tributária.</w:t>
      </w:r>
    </w:p>
    <w:p w14:paraId="672B5E89" w14:textId="60CFF564" w:rsidR="003551C6" w:rsidRPr="005C1DAC" w:rsidRDefault="003500CE" w:rsidP="003551C6">
      <w:pPr>
        <w:pStyle w:val="PargrafodaLista"/>
        <w:numPr>
          <w:ilvl w:val="1"/>
          <w:numId w:val="38"/>
        </w:numPr>
        <w:tabs>
          <w:tab w:val="left" w:pos="1134"/>
        </w:tabs>
        <w:autoSpaceDE w:val="0"/>
        <w:spacing w:after="120" w:line="360" w:lineRule="auto"/>
        <w:jc w:val="both"/>
        <w:rPr>
          <w:sz w:val="16"/>
          <w:szCs w:val="16"/>
        </w:rPr>
      </w:pPr>
      <w:r w:rsidRPr="005C1DAC">
        <w:rPr>
          <w:sz w:val="16"/>
          <w:szCs w:val="16"/>
        </w:rPr>
        <w:t xml:space="preserve">A não apresentação de certidões negativas de débito, ou </w:t>
      </w:r>
      <w:r w:rsidR="003551C6" w:rsidRPr="005C1DAC">
        <w:rPr>
          <w:sz w:val="16"/>
          <w:szCs w:val="16"/>
        </w:rPr>
        <w:t>na forma prevista no subitem 7.4</w:t>
      </w:r>
      <w:r w:rsidRPr="005C1DAC">
        <w:rPr>
          <w:sz w:val="16"/>
          <w:szCs w:val="16"/>
        </w:rPr>
        <w:t>.3, não impede o pagamento, porém será objeto de aplicação de penalidade ou rescisão contratual, conforme o caso.</w:t>
      </w:r>
    </w:p>
    <w:p w14:paraId="6132A22D" w14:textId="77777777" w:rsidR="003551C6" w:rsidRPr="005C1DAC" w:rsidRDefault="003500CE" w:rsidP="003551C6">
      <w:pPr>
        <w:pStyle w:val="PargrafodaLista"/>
        <w:numPr>
          <w:ilvl w:val="1"/>
          <w:numId w:val="38"/>
        </w:numPr>
        <w:tabs>
          <w:tab w:val="left" w:pos="1134"/>
        </w:tabs>
        <w:autoSpaceDE w:val="0"/>
        <w:spacing w:after="120" w:line="360" w:lineRule="auto"/>
        <w:jc w:val="both"/>
        <w:rPr>
          <w:sz w:val="16"/>
          <w:szCs w:val="16"/>
        </w:rPr>
      </w:pPr>
      <w:r w:rsidRPr="005C1DAC">
        <w:rPr>
          <w:sz w:val="16"/>
          <w:szCs w:val="16"/>
        </w:rPr>
        <w:t>O pagamento será efetuado por crédito em conta corrente, no BANCO DO BRASIL S/A, conforme estabelecido no Decreto nº 51.197/2010, publicado no DOC do dia 22 de janeiro de 2010.</w:t>
      </w:r>
    </w:p>
    <w:p w14:paraId="1EA7513E" w14:textId="77777777" w:rsidR="003551C6" w:rsidRPr="005C1DAC" w:rsidRDefault="003500CE" w:rsidP="003551C6">
      <w:pPr>
        <w:pStyle w:val="PargrafodaLista"/>
        <w:numPr>
          <w:ilvl w:val="1"/>
          <w:numId w:val="38"/>
        </w:numPr>
        <w:tabs>
          <w:tab w:val="left" w:pos="1134"/>
        </w:tabs>
        <w:autoSpaceDE w:val="0"/>
        <w:spacing w:after="120" w:line="360" w:lineRule="auto"/>
        <w:jc w:val="both"/>
        <w:rPr>
          <w:sz w:val="16"/>
          <w:szCs w:val="16"/>
        </w:rPr>
      </w:pPr>
      <w:r w:rsidRPr="005C1DAC">
        <w:rPr>
          <w:sz w:val="16"/>
          <w:szCs w:val="16"/>
        </w:rPr>
        <w:t>Fica ressalvada qualquer alteração por parte da Secretaria Municipal de Finanças, quanto às normas referente</w:t>
      </w:r>
      <w:r w:rsidR="003551C6" w:rsidRPr="005C1DAC">
        <w:rPr>
          <w:sz w:val="16"/>
          <w:szCs w:val="16"/>
        </w:rPr>
        <w:t>s ao pagamento de fornecedores.</w:t>
      </w:r>
    </w:p>
    <w:p w14:paraId="0F9AC4E5" w14:textId="77777777" w:rsidR="003551C6" w:rsidRPr="005C1DAC" w:rsidRDefault="003500CE" w:rsidP="003551C6">
      <w:pPr>
        <w:pStyle w:val="PargrafodaLista"/>
        <w:tabs>
          <w:tab w:val="left" w:pos="1134"/>
        </w:tabs>
        <w:autoSpaceDE w:val="0"/>
        <w:spacing w:after="120" w:line="360" w:lineRule="auto"/>
        <w:ind w:left="480"/>
        <w:jc w:val="center"/>
        <w:rPr>
          <w:sz w:val="16"/>
          <w:szCs w:val="16"/>
        </w:rPr>
      </w:pPr>
      <w:r w:rsidRPr="005C1DAC">
        <w:rPr>
          <w:b/>
          <w:bCs/>
          <w:color w:val="000000"/>
          <w:sz w:val="16"/>
          <w:szCs w:val="16"/>
        </w:rPr>
        <w:t>CLÁUSULA OITAVA</w:t>
      </w:r>
    </w:p>
    <w:p w14:paraId="0843EBCD" w14:textId="77777777" w:rsidR="003551C6" w:rsidRPr="005C1DAC" w:rsidRDefault="003500CE" w:rsidP="00AE763F">
      <w:pPr>
        <w:tabs>
          <w:tab w:val="left" w:pos="1134"/>
        </w:tabs>
        <w:autoSpaceDE w:val="0"/>
        <w:spacing w:after="120" w:line="360" w:lineRule="auto"/>
        <w:jc w:val="center"/>
        <w:rPr>
          <w:sz w:val="16"/>
          <w:szCs w:val="16"/>
        </w:rPr>
      </w:pPr>
      <w:r w:rsidRPr="005C1DAC">
        <w:rPr>
          <w:b/>
          <w:bCs/>
          <w:color w:val="000000"/>
          <w:sz w:val="16"/>
          <w:szCs w:val="16"/>
        </w:rPr>
        <w:t>DO CONTRATO E DA EXTINÇÃO</w:t>
      </w:r>
    </w:p>
    <w:p w14:paraId="6D57CDA7" w14:textId="5382CC40" w:rsidR="003551C6" w:rsidRPr="005C1DAC" w:rsidRDefault="00E84C78" w:rsidP="003551C6">
      <w:pPr>
        <w:pStyle w:val="PargrafodaLista"/>
        <w:numPr>
          <w:ilvl w:val="1"/>
          <w:numId w:val="39"/>
        </w:numPr>
        <w:tabs>
          <w:tab w:val="left" w:pos="1134"/>
        </w:tabs>
        <w:autoSpaceDE w:val="0"/>
        <w:spacing w:after="120" w:line="360" w:lineRule="auto"/>
        <w:rPr>
          <w:sz w:val="16"/>
          <w:szCs w:val="16"/>
        </w:rPr>
      </w:pPr>
      <w:r w:rsidRPr="005C1DAC">
        <w:rPr>
          <w:sz w:val="16"/>
          <w:szCs w:val="16"/>
        </w:rPr>
        <w:t xml:space="preserve">A </w:t>
      </w:r>
      <w:r w:rsidR="003500CE" w:rsidRPr="005C1DAC">
        <w:rPr>
          <w:sz w:val="16"/>
          <w:szCs w:val="16"/>
        </w:rPr>
        <w:t>presente</w:t>
      </w:r>
      <w:r w:rsidR="00AE763F" w:rsidRPr="005C1DAC">
        <w:rPr>
          <w:sz w:val="16"/>
          <w:szCs w:val="16"/>
        </w:rPr>
        <w:t xml:space="preserve"> contratação</w:t>
      </w:r>
      <w:r w:rsidR="003500CE" w:rsidRPr="005C1DAC">
        <w:rPr>
          <w:sz w:val="16"/>
          <w:szCs w:val="16"/>
        </w:rPr>
        <w:t xml:space="preserve"> é </w:t>
      </w:r>
      <w:proofErr w:type="gramStart"/>
      <w:r w:rsidR="003500CE" w:rsidRPr="005C1DAC">
        <w:rPr>
          <w:sz w:val="16"/>
          <w:szCs w:val="16"/>
        </w:rPr>
        <w:t>regido</w:t>
      </w:r>
      <w:proofErr w:type="gramEnd"/>
      <w:r w:rsidR="003500CE" w:rsidRPr="005C1DAC">
        <w:rPr>
          <w:sz w:val="16"/>
          <w:szCs w:val="16"/>
        </w:rPr>
        <w:t xml:space="preserve"> pelas disposições da Lei Federal nº 14.133/21, do Decreto Municipal nº 62.100/2022, Decreto Municipal nº 56.475/2015 e da Complementar nº 123/2006, alterada pela Lei Complementar nº 147/2014, e das demais normas complementares aplicáveis</w:t>
      </w:r>
      <w:r w:rsidR="0065447E" w:rsidRPr="005C1DAC">
        <w:rPr>
          <w:sz w:val="16"/>
          <w:szCs w:val="16"/>
        </w:rPr>
        <w:t>.</w:t>
      </w:r>
    </w:p>
    <w:p w14:paraId="2B5466EF" w14:textId="77777777" w:rsidR="003551C6" w:rsidRPr="005C1DAC" w:rsidRDefault="003500CE" w:rsidP="003551C6">
      <w:pPr>
        <w:pStyle w:val="PargrafodaLista"/>
        <w:numPr>
          <w:ilvl w:val="1"/>
          <w:numId w:val="39"/>
        </w:numPr>
        <w:tabs>
          <w:tab w:val="left" w:pos="1134"/>
        </w:tabs>
        <w:autoSpaceDE w:val="0"/>
        <w:spacing w:after="120" w:line="360" w:lineRule="auto"/>
        <w:rPr>
          <w:sz w:val="16"/>
          <w:szCs w:val="16"/>
        </w:rPr>
      </w:pPr>
      <w:r w:rsidRPr="005C1DAC">
        <w:rPr>
          <w:sz w:val="16"/>
          <w:szCs w:val="16"/>
        </w:rPr>
        <w:t>O ajuste poderá ser alterado nas hipóteses previstas no artigo 137 da Lei Federal 14.133/21.</w:t>
      </w:r>
    </w:p>
    <w:p w14:paraId="00E8D03F" w14:textId="77777777" w:rsidR="003551C6" w:rsidRPr="005C1DAC" w:rsidRDefault="003500CE" w:rsidP="003551C6">
      <w:pPr>
        <w:pStyle w:val="PargrafodaLista"/>
        <w:numPr>
          <w:ilvl w:val="1"/>
          <w:numId w:val="39"/>
        </w:numPr>
        <w:tabs>
          <w:tab w:val="left" w:pos="1134"/>
        </w:tabs>
        <w:autoSpaceDE w:val="0"/>
        <w:spacing w:after="120" w:line="360" w:lineRule="auto"/>
        <w:rPr>
          <w:sz w:val="16"/>
          <w:szCs w:val="16"/>
        </w:rPr>
      </w:pPr>
      <w:r w:rsidRPr="005C1DAC">
        <w:rPr>
          <w:sz w:val="16"/>
          <w:szCs w:val="16"/>
        </w:rPr>
        <w:t xml:space="preserve">A CONTRATANTE se reserva o direito de promover a redução ou acréscimo </w:t>
      </w:r>
      <w:r w:rsidR="00FD65D5" w:rsidRPr="005C1DAC">
        <w:rPr>
          <w:sz w:val="16"/>
          <w:szCs w:val="16"/>
        </w:rPr>
        <w:t>do ajuste, nos termos do art. 125 da Lei Federal 14.133/21.</w:t>
      </w:r>
    </w:p>
    <w:p w14:paraId="7CD9C785" w14:textId="77777777" w:rsidR="003551C6" w:rsidRPr="005C1DAC" w:rsidRDefault="003500CE" w:rsidP="003551C6">
      <w:pPr>
        <w:pStyle w:val="PargrafodaLista"/>
        <w:numPr>
          <w:ilvl w:val="1"/>
          <w:numId w:val="39"/>
        </w:numPr>
        <w:tabs>
          <w:tab w:val="left" w:pos="1134"/>
        </w:tabs>
        <w:autoSpaceDE w:val="0"/>
        <w:spacing w:after="120" w:line="360" w:lineRule="auto"/>
        <w:rPr>
          <w:sz w:val="16"/>
          <w:szCs w:val="16"/>
        </w:rPr>
      </w:pPr>
      <w:r w:rsidRPr="005C1DAC">
        <w:rPr>
          <w:sz w:val="16"/>
          <w:szCs w:val="16"/>
        </w:rPr>
        <w:t>O contrato se extingue quando vencido o prazo nele estipulado, independentemente de terem sido cumpridas ou não as obrigações de ambas as partes contraentes.</w:t>
      </w:r>
    </w:p>
    <w:p w14:paraId="38748D5B" w14:textId="77777777" w:rsidR="003551C6" w:rsidRPr="005C1DAC" w:rsidRDefault="003500CE" w:rsidP="003551C6">
      <w:pPr>
        <w:pStyle w:val="PargrafodaLista"/>
        <w:numPr>
          <w:ilvl w:val="1"/>
          <w:numId w:val="39"/>
        </w:numPr>
        <w:tabs>
          <w:tab w:val="left" w:pos="1134"/>
        </w:tabs>
        <w:autoSpaceDE w:val="0"/>
        <w:spacing w:after="120" w:line="360" w:lineRule="auto"/>
        <w:rPr>
          <w:sz w:val="16"/>
          <w:szCs w:val="16"/>
        </w:rPr>
      </w:pPr>
      <w:r w:rsidRPr="005C1DAC">
        <w:rPr>
          <w:sz w:val="16"/>
          <w:szCs w:val="16"/>
        </w:rPr>
        <w:t>O contrato pode ser extinto antes do prazo nele fixado, sem ônus para o contratante, quando esta não dispuser de créditos orçamentários para sua continuidade ou quando entender que o contrato não mais lhe oferece vantagem.</w:t>
      </w:r>
    </w:p>
    <w:p w14:paraId="2CB8C1C0" w14:textId="77777777" w:rsidR="003551C6" w:rsidRPr="005C1DAC" w:rsidRDefault="003500CE" w:rsidP="003551C6">
      <w:pPr>
        <w:pStyle w:val="PargrafodaLista"/>
        <w:numPr>
          <w:ilvl w:val="1"/>
          <w:numId w:val="39"/>
        </w:numPr>
        <w:tabs>
          <w:tab w:val="left" w:pos="1134"/>
        </w:tabs>
        <w:autoSpaceDE w:val="0"/>
        <w:spacing w:after="120" w:line="360" w:lineRule="auto"/>
        <w:rPr>
          <w:sz w:val="16"/>
          <w:szCs w:val="16"/>
        </w:rPr>
      </w:pPr>
      <w:r w:rsidRPr="005C1DAC">
        <w:rPr>
          <w:sz w:val="16"/>
          <w:szCs w:val="16"/>
        </w:rPr>
        <w:t xml:space="preserve">O contrato pode ser extinto antes de cumpridas as obrigações nele estipuladas, ou antes do prazo nele fixado, por algum dos motivos previstos no </w:t>
      </w:r>
      <w:hyperlink r:id="rId21" w:anchor="art137" w:history="1">
        <w:r w:rsidRPr="005C1DAC">
          <w:rPr>
            <w:rStyle w:val="Hyperlink"/>
            <w:color w:val="auto"/>
            <w:sz w:val="16"/>
            <w:szCs w:val="16"/>
            <w:u w:val="none"/>
          </w:rPr>
          <w:t>artigo 137 da Lei nº 14.133/21</w:t>
        </w:r>
      </w:hyperlink>
      <w:r w:rsidRPr="005C1DAC">
        <w:rPr>
          <w:sz w:val="16"/>
          <w:szCs w:val="16"/>
        </w:rPr>
        <w:t>, bem como amigavelmente, assegurados o contraditório e a ampla defesa.</w:t>
      </w:r>
    </w:p>
    <w:p w14:paraId="49A8C5C3" w14:textId="77777777" w:rsidR="003551C6" w:rsidRPr="005C1DAC" w:rsidRDefault="003500CE" w:rsidP="003551C6">
      <w:pPr>
        <w:pStyle w:val="PargrafodaLista"/>
        <w:numPr>
          <w:ilvl w:val="2"/>
          <w:numId w:val="39"/>
        </w:numPr>
        <w:tabs>
          <w:tab w:val="left" w:pos="1134"/>
        </w:tabs>
        <w:autoSpaceDE w:val="0"/>
        <w:spacing w:after="120" w:line="360" w:lineRule="auto"/>
        <w:rPr>
          <w:sz w:val="16"/>
          <w:szCs w:val="16"/>
        </w:rPr>
      </w:pPr>
      <w:r w:rsidRPr="005C1DAC">
        <w:rPr>
          <w:sz w:val="16"/>
          <w:szCs w:val="16"/>
        </w:rPr>
        <w:t xml:space="preserve">Nesta hipótese, aplicam-se também os </w:t>
      </w:r>
      <w:hyperlink r:id="rId22" w:anchor="art138" w:history="1">
        <w:r w:rsidRPr="005C1DAC">
          <w:rPr>
            <w:rStyle w:val="Hyperlink"/>
            <w:color w:val="auto"/>
            <w:sz w:val="16"/>
            <w:szCs w:val="16"/>
          </w:rPr>
          <w:t>artigos 138 e 139</w:t>
        </w:r>
      </w:hyperlink>
      <w:r w:rsidRPr="005C1DAC">
        <w:rPr>
          <w:sz w:val="16"/>
          <w:szCs w:val="16"/>
        </w:rPr>
        <w:t xml:space="preserve"> da mesma Lei.</w:t>
      </w:r>
    </w:p>
    <w:p w14:paraId="753A040F" w14:textId="77777777" w:rsidR="003551C6" w:rsidRPr="005C1DAC" w:rsidRDefault="003500CE" w:rsidP="003551C6">
      <w:pPr>
        <w:pStyle w:val="PargrafodaLista"/>
        <w:tabs>
          <w:tab w:val="left" w:pos="1134"/>
        </w:tabs>
        <w:autoSpaceDE w:val="0"/>
        <w:spacing w:after="120" w:line="360" w:lineRule="auto"/>
        <w:ind w:left="360"/>
        <w:jc w:val="center"/>
        <w:rPr>
          <w:sz w:val="16"/>
          <w:szCs w:val="16"/>
        </w:rPr>
      </w:pPr>
      <w:r w:rsidRPr="005C1DAC">
        <w:rPr>
          <w:b/>
          <w:bCs/>
          <w:color w:val="000000"/>
          <w:sz w:val="16"/>
          <w:szCs w:val="16"/>
        </w:rPr>
        <w:t>CLÁUSULA NONA</w:t>
      </w:r>
    </w:p>
    <w:p w14:paraId="6AA9ADE8" w14:textId="77777777" w:rsidR="003551C6" w:rsidRPr="005C1DAC" w:rsidRDefault="003500CE" w:rsidP="003551C6">
      <w:pPr>
        <w:pStyle w:val="PargrafodaLista"/>
        <w:numPr>
          <w:ilvl w:val="0"/>
          <w:numId w:val="39"/>
        </w:numPr>
        <w:tabs>
          <w:tab w:val="left" w:pos="1134"/>
        </w:tabs>
        <w:autoSpaceDE w:val="0"/>
        <w:spacing w:after="120" w:line="360" w:lineRule="auto"/>
        <w:jc w:val="center"/>
        <w:rPr>
          <w:sz w:val="16"/>
          <w:szCs w:val="16"/>
        </w:rPr>
      </w:pPr>
      <w:r w:rsidRPr="005C1DAC">
        <w:rPr>
          <w:b/>
          <w:bCs/>
          <w:color w:val="000000"/>
          <w:sz w:val="16"/>
          <w:szCs w:val="16"/>
        </w:rPr>
        <w:t>DA EXECUÇÃO E RECEBIMENTO DOS SERVIÇOS</w:t>
      </w:r>
    </w:p>
    <w:p w14:paraId="141448D8" w14:textId="77777777" w:rsidR="003551C6" w:rsidRPr="005C1DAC" w:rsidRDefault="003500CE" w:rsidP="003551C6">
      <w:pPr>
        <w:pStyle w:val="PargrafodaLista"/>
        <w:numPr>
          <w:ilvl w:val="1"/>
          <w:numId w:val="39"/>
        </w:numPr>
        <w:tabs>
          <w:tab w:val="left" w:pos="1134"/>
        </w:tabs>
        <w:autoSpaceDE w:val="0"/>
        <w:spacing w:after="120" w:line="360" w:lineRule="auto"/>
        <w:jc w:val="both"/>
        <w:rPr>
          <w:sz w:val="16"/>
          <w:szCs w:val="16"/>
        </w:rPr>
      </w:pPr>
      <w:r w:rsidRPr="005C1DAC">
        <w:rPr>
          <w:sz w:val="16"/>
          <w:szCs w:val="16"/>
        </w:rPr>
        <w:t>A execução dos serviços será feita conforme o Termo de Referência, Anexo II do Edital da licitação que precedeu este ajuste, e dele faz parte integrante para todos os fins.</w:t>
      </w:r>
    </w:p>
    <w:p w14:paraId="5D1B2875" w14:textId="77777777" w:rsidR="003551C6" w:rsidRPr="005C1DAC" w:rsidRDefault="003500CE" w:rsidP="003551C6">
      <w:pPr>
        <w:pStyle w:val="PargrafodaLista"/>
        <w:numPr>
          <w:ilvl w:val="1"/>
          <w:numId w:val="39"/>
        </w:numPr>
        <w:tabs>
          <w:tab w:val="left" w:pos="1134"/>
        </w:tabs>
        <w:autoSpaceDE w:val="0"/>
        <w:spacing w:after="120" w:line="360" w:lineRule="auto"/>
        <w:jc w:val="both"/>
        <w:rPr>
          <w:sz w:val="16"/>
          <w:szCs w:val="16"/>
        </w:rPr>
      </w:pPr>
      <w:r w:rsidRPr="005C1DAC">
        <w:rPr>
          <w:sz w:val="16"/>
          <w:szCs w:val="16"/>
        </w:rPr>
        <w:t>A execução dos serviços objeto deste contrato deverá ser atestada pelo responsável pela fiscalização, pela CONTRATANTE, atestado esse que deverá acompanhar os documentos para fins de pagamento conforme Cláusula Sétima.</w:t>
      </w:r>
    </w:p>
    <w:p w14:paraId="0A59DBA5" w14:textId="77777777" w:rsidR="003551C6" w:rsidRPr="005C1DAC" w:rsidRDefault="003500CE" w:rsidP="003551C6">
      <w:pPr>
        <w:pStyle w:val="PargrafodaLista"/>
        <w:numPr>
          <w:ilvl w:val="2"/>
          <w:numId w:val="39"/>
        </w:numPr>
        <w:tabs>
          <w:tab w:val="left" w:pos="1134"/>
        </w:tabs>
        <w:autoSpaceDE w:val="0"/>
        <w:spacing w:after="120" w:line="360" w:lineRule="auto"/>
        <w:jc w:val="both"/>
        <w:rPr>
          <w:sz w:val="16"/>
          <w:szCs w:val="16"/>
        </w:rPr>
      </w:pPr>
      <w:r w:rsidRPr="005C1DAC">
        <w:rPr>
          <w:sz w:val="16"/>
          <w:szCs w:val="16"/>
        </w:rPr>
        <w:t>A fiscalização será exercida de acordo com o Decreto Municipal nº 54.873/14.</w:t>
      </w:r>
    </w:p>
    <w:p w14:paraId="4EA6B8B7" w14:textId="77777777" w:rsidR="003551C6" w:rsidRPr="005C1DAC" w:rsidRDefault="003500CE" w:rsidP="003551C6">
      <w:pPr>
        <w:pStyle w:val="PargrafodaLista"/>
        <w:numPr>
          <w:ilvl w:val="1"/>
          <w:numId w:val="39"/>
        </w:numPr>
        <w:tabs>
          <w:tab w:val="left" w:pos="1134"/>
        </w:tabs>
        <w:autoSpaceDE w:val="0"/>
        <w:spacing w:after="120" w:line="360" w:lineRule="auto"/>
        <w:jc w:val="both"/>
        <w:rPr>
          <w:sz w:val="16"/>
          <w:szCs w:val="16"/>
        </w:rPr>
      </w:pPr>
      <w:r w:rsidRPr="005C1DAC">
        <w:rPr>
          <w:sz w:val="16"/>
          <w:szCs w:val="16"/>
        </w:rPr>
        <w:t>O objeto contratual será recebido consoante as disposições do artigo 140</w:t>
      </w:r>
      <w:r w:rsidR="0073734C" w:rsidRPr="005C1DAC">
        <w:rPr>
          <w:sz w:val="16"/>
          <w:szCs w:val="16"/>
        </w:rPr>
        <w:t xml:space="preserve">, da Lei Federal n° </w:t>
      </w:r>
      <w:r w:rsidRPr="005C1DAC">
        <w:rPr>
          <w:sz w:val="16"/>
          <w:szCs w:val="16"/>
        </w:rPr>
        <w:t xml:space="preserve">14.133/21 e demais normas municipais pertinentes. </w:t>
      </w:r>
    </w:p>
    <w:p w14:paraId="165E8980" w14:textId="77777777" w:rsidR="00F35689" w:rsidRPr="005C1DAC" w:rsidRDefault="003500CE" w:rsidP="00F35689">
      <w:pPr>
        <w:pStyle w:val="PargrafodaLista"/>
        <w:numPr>
          <w:ilvl w:val="1"/>
          <w:numId w:val="39"/>
        </w:numPr>
        <w:tabs>
          <w:tab w:val="left" w:pos="1134"/>
        </w:tabs>
        <w:autoSpaceDE w:val="0"/>
        <w:spacing w:after="120" w:line="360" w:lineRule="auto"/>
        <w:jc w:val="both"/>
        <w:rPr>
          <w:sz w:val="16"/>
          <w:szCs w:val="16"/>
        </w:rPr>
      </w:pPr>
      <w:r w:rsidRPr="005C1DAC">
        <w:rPr>
          <w:sz w:val="16"/>
          <w:szCs w:val="16"/>
        </w:rPr>
        <w:t>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588B6D90" w14:textId="77777777" w:rsidR="00F35689" w:rsidRPr="005C1DAC" w:rsidRDefault="003500CE" w:rsidP="00F35689">
      <w:pPr>
        <w:pStyle w:val="PargrafodaLista"/>
        <w:numPr>
          <w:ilvl w:val="1"/>
          <w:numId w:val="39"/>
        </w:numPr>
        <w:tabs>
          <w:tab w:val="left" w:pos="1134"/>
        </w:tabs>
        <w:autoSpaceDE w:val="0"/>
        <w:spacing w:after="120" w:line="360" w:lineRule="auto"/>
        <w:jc w:val="both"/>
        <w:rPr>
          <w:sz w:val="16"/>
          <w:szCs w:val="16"/>
        </w:rPr>
      </w:pPr>
      <w:r w:rsidRPr="005C1DAC">
        <w:rPr>
          <w:sz w:val="16"/>
          <w:szCs w:val="16"/>
        </w:rPr>
        <w:lastRenderedPageBreak/>
        <w:t>Havendo inexecução de serviços, o valor respectivo será descontado da importância mensal devida à Contratada, sem prejuízo da aplicação das sanções cabíveis, observados os trâmites legais e os princípios d</w:t>
      </w:r>
      <w:r w:rsidR="00F35689" w:rsidRPr="005C1DAC">
        <w:rPr>
          <w:sz w:val="16"/>
          <w:szCs w:val="16"/>
        </w:rPr>
        <w:t>o contraditório e ampla defesa.</w:t>
      </w:r>
    </w:p>
    <w:p w14:paraId="5BD6F296" w14:textId="77777777" w:rsidR="00F35689" w:rsidRPr="005C1DAC" w:rsidRDefault="003500CE" w:rsidP="00F35689">
      <w:pPr>
        <w:pStyle w:val="PargrafodaLista"/>
        <w:numPr>
          <w:ilvl w:val="2"/>
          <w:numId w:val="39"/>
        </w:numPr>
        <w:tabs>
          <w:tab w:val="left" w:pos="1134"/>
        </w:tabs>
        <w:autoSpaceDE w:val="0"/>
        <w:spacing w:after="120" w:line="360" w:lineRule="auto"/>
        <w:jc w:val="both"/>
        <w:rPr>
          <w:sz w:val="16"/>
          <w:szCs w:val="16"/>
        </w:rPr>
      </w:pPr>
      <w:r w:rsidRPr="005C1DAC">
        <w:rPr>
          <w:sz w:val="16"/>
          <w:szCs w:val="16"/>
        </w:rPr>
        <w:t xml:space="preserve">O recebimento e aceite do objeto pela CONTRATANTE não exclui a responsabilidade civil da CONTRATADA por vícios de quantidade ou qualidade dos serviços, materiais ou disparidades com as especificações estabelecidas no Anexo II, verificadas posteriormente. </w:t>
      </w:r>
    </w:p>
    <w:p w14:paraId="281BE1BE" w14:textId="77777777" w:rsidR="00F35689" w:rsidRPr="005C1DAC" w:rsidRDefault="003500CE" w:rsidP="00F35689">
      <w:pPr>
        <w:pStyle w:val="PargrafodaLista"/>
        <w:tabs>
          <w:tab w:val="left" w:pos="1134"/>
        </w:tabs>
        <w:autoSpaceDE w:val="0"/>
        <w:spacing w:after="120" w:line="360" w:lineRule="auto"/>
        <w:ind w:left="360"/>
        <w:jc w:val="center"/>
        <w:rPr>
          <w:sz w:val="16"/>
          <w:szCs w:val="16"/>
        </w:rPr>
      </w:pPr>
      <w:r w:rsidRPr="005C1DAC">
        <w:rPr>
          <w:b/>
          <w:bCs/>
          <w:color w:val="000000"/>
          <w:sz w:val="16"/>
          <w:szCs w:val="16"/>
        </w:rPr>
        <w:t>CLÁUSULA DÉCIMA</w:t>
      </w:r>
    </w:p>
    <w:p w14:paraId="1CAB23ED" w14:textId="77777777" w:rsidR="00F35689" w:rsidRPr="005C1DAC" w:rsidRDefault="003500CE" w:rsidP="00F35689">
      <w:pPr>
        <w:pStyle w:val="PargrafodaLista"/>
        <w:numPr>
          <w:ilvl w:val="0"/>
          <w:numId w:val="39"/>
        </w:numPr>
        <w:tabs>
          <w:tab w:val="left" w:pos="1134"/>
        </w:tabs>
        <w:autoSpaceDE w:val="0"/>
        <w:spacing w:after="120" w:line="360" w:lineRule="auto"/>
        <w:jc w:val="center"/>
        <w:rPr>
          <w:sz w:val="16"/>
          <w:szCs w:val="16"/>
        </w:rPr>
      </w:pPr>
      <w:r w:rsidRPr="005C1DAC">
        <w:rPr>
          <w:b/>
          <w:bCs/>
          <w:color w:val="000000"/>
          <w:sz w:val="16"/>
          <w:szCs w:val="16"/>
        </w:rPr>
        <w:t>DAS PENALIDADES</w:t>
      </w:r>
    </w:p>
    <w:p w14:paraId="0F6570A8" w14:textId="77777777" w:rsidR="00F35689" w:rsidRPr="005C1DAC" w:rsidRDefault="003500CE" w:rsidP="00F35689">
      <w:pPr>
        <w:pStyle w:val="PargrafodaLista"/>
        <w:numPr>
          <w:ilvl w:val="1"/>
          <w:numId w:val="39"/>
        </w:numPr>
        <w:tabs>
          <w:tab w:val="left" w:pos="1134"/>
        </w:tabs>
        <w:autoSpaceDE w:val="0"/>
        <w:spacing w:after="120" w:line="360" w:lineRule="auto"/>
        <w:jc w:val="both"/>
        <w:rPr>
          <w:sz w:val="16"/>
          <w:szCs w:val="16"/>
        </w:rPr>
      </w:pPr>
      <w:r w:rsidRPr="005C1DAC">
        <w:rPr>
          <w:sz w:val="16"/>
          <w:szCs w:val="16"/>
        </w:rPr>
        <w:t>Com fundamento no artigo</w:t>
      </w:r>
      <w:r w:rsidR="00D01E78" w:rsidRPr="005C1DAC">
        <w:rPr>
          <w:sz w:val="16"/>
          <w:szCs w:val="16"/>
        </w:rPr>
        <w:t xml:space="preserve"> </w:t>
      </w:r>
      <w:r w:rsidRPr="005C1DAC">
        <w:rPr>
          <w:sz w:val="16"/>
          <w:szCs w:val="16"/>
        </w:rPr>
        <w:t>156, incisos I a IV, da Lei nº 14.133/21, a contratada poderá ser apenada, isoladamente, ou juntamente com as multas definidas no item 10.2, com as seguintes penalidades:</w:t>
      </w:r>
    </w:p>
    <w:p w14:paraId="095643F7" w14:textId="6B2F90EB" w:rsidR="00F35689" w:rsidRPr="005C1DAC" w:rsidRDefault="003500CE" w:rsidP="00F35689">
      <w:pPr>
        <w:pStyle w:val="PargrafodaLista"/>
        <w:numPr>
          <w:ilvl w:val="2"/>
          <w:numId w:val="39"/>
        </w:numPr>
        <w:tabs>
          <w:tab w:val="left" w:pos="1134"/>
        </w:tabs>
        <w:autoSpaceDE w:val="0"/>
        <w:spacing w:after="120" w:line="360" w:lineRule="auto"/>
        <w:jc w:val="both"/>
        <w:rPr>
          <w:sz w:val="16"/>
          <w:szCs w:val="16"/>
        </w:rPr>
      </w:pPr>
      <w:r w:rsidRPr="005C1DAC">
        <w:rPr>
          <w:sz w:val="16"/>
          <w:szCs w:val="16"/>
        </w:rPr>
        <w:t>advertência;</w:t>
      </w:r>
    </w:p>
    <w:p w14:paraId="39B86B3B" w14:textId="77777777" w:rsidR="00F35689" w:rsidRPr="005C1DAC" w:rsidRDefault="00D01E78" w:rsidP="00F35689">
      <w:pPr>
        <w:pStyle w:val="PargrafodaLista"/>
        <w:numPr>
          <w:ilvl w:val="2"/>
          <w:numId w:val="39"/>
        </w:numPr>
        <w:tabs>
          <w:tab w:val="left" w:pos="1134"/>
        </w:tabs>
        <w:autoSpaceDE w:val="0"/>
        <w:spacing w:after="120" w:line="360" w:lineRule="auto"/>
        <w:jc w:val="both"/>
        <w:rPr>
          <w:sz w:val="16"/>
          <w:szCs w:val="16"/>
        </w:rPr>
      </w:pPr>
      <w:r w:rsidRPr="005C1DAC">
        <w:rPr>
          <w:b/>
          <w:sz w:val="16"/>
          <w:szCs w:val="16"/>
        </w:rPr>
        <w:t>i</w:t>
      </w:r>
      <w:r w:rsidR="003500CE" w:rsidRPr="005C1DAC">
        <w:rPr>
          <w:sz w:val="16"/>
          <w:szCs w:val="16"/>
        </w:rPr>
        <w:t>mpedimento de licitar e contratar; ou</w:t>
      </w:r>
    </w:p>
    <w:p w14:paraId="0A27417B" w14:textId="77777777" w:rsidR="00F35689" w:rsidRPr="005C1DAC" w:rsidRDefault="003500CE" w:rsidP="00F35689">
      <w:pPr>
        <w:pStyle w:val="PargrafodaLista"/>
        <w:numPr>
          <w:ilvl w:val="2"/>
          <w:numId w:val="39"/>
        </w:numPr>
        <w:tabs>
          <w:tab w:val="left" w:pos="1134"/>
        </w:tabs>
        <w:autoSpaceDE w:val="0"/>
        <w:spacing w:after="120" w:line="360" w:lineRule="auto"/>
        <w:jc w:val="both"/>
        <w:rPr>
          <w:sz w:val="16"/>
          <w:szCs w:val="16"/>
        </w:rPr>
      </w:pPr>
      <w:r w:rsidRPr="005C1DAC">
        <w:rPr>
          <w:sz w:val="16"/>
          <w:szCs w:val="16"/>
        </w:rPr>
        <w:t>declaração de inidoneidade para licitar ou contratar;</w:t>
      </w:r>
    </w:p>
    <w:p w14:paraId="4CB144DF" w14:textId="2C3CEBF2" w:rsidR="00F35689" w:rsidRPr="005C1DAC" w:rsidRDefault="003500CE" w:rsidP="00F35689">
      <w:pPr>
        <w:pStyle w:val="PargrafodaLista"/>
        <w:numPr>
          <w:ilvl w:val="2"/>
          <w:numId w:val="40"/>
        </w:numPr>
        <w:tabs>
          <w:tab w:val="left" w:pos="1134"/>
        </w:tabs>
        <w:autoSpaceDE w:val="0"/>
        <w:spacing w:after="120" w:line="360" w:lineRule="auto"/>
        <w:jc w:val="both"/>
        <w:rPr>
          <w:sz w:val="16"/>
          <w:szCs w:val="16"/>
        </w:rPr>
      </w:pPr>
      <w:r w:rsidRPr="005C1DAC">
        <w:rPr>
          <w:sz w:val="16"/>
          <w:szCs w:val="16"/>
        </w:rPr>
        <w:t>Na aplicação das sanções serão considerados a natureza e a gravidade da infração cometida, as peculiaridades do caso concreto, as circunstâncias agravantes ou atenuantes, os danos que dela provierem para a Administração Pública e a implantação ou o aperfeiçoamento de programa de integridade, conforme normas e orientações dos órgãos de controle.</w:t>
      </w:r>
    </w:p>
    <w:p w14:paraId="5F1078FB" w14:textId="7614DD18" w:rsidR="00F35689" w:rsidRPr="005C1DAC" w:rsidRDefault="003500CE" w:rsidP="00F35689">
      <w:pPr>
        <w:pStyle w:val="PargrafodaLista"/>
        <w:numPr>
          <w:ilvl w:val="2"/>
          <w:numId w:val="40"/>
        </w:numPr>
        <w:tabs>
          <w:tab w:val="left" w:pos="1134"/>
        </w:tabs>
        <w:autoSpaceDE w:val="0"/>
        <w:spacing w:after="120" w:line="360" w:lineRule="auto"/>
        <w:jc w:val="both"/>
        <w:rPr>
          <w:sz w:val="16"/>
          <w:szCs w:val="16"/>
        </w:rPr>
      </w:pPr>
      <w:r w:rsidRPr="005C1DAC">
        <w:rPr>
          <w:sz w:val="16"/>
          <w:szCs w:val="16"/>
        </w:rPr>
        <w:t>A falha na execução do contrato, para fins de aplicação do quanto previsto no item 10.1, estará configurada quando a CONTRATADA se enquadrar em pelo menos uma das situações previstas na Tabela 3 abaixo, respeitada a graduação de infrações conforme a Tabela 1 deste item, e alcançar o total de 100 (cem) pontos, cumulativamente.</w:t>
      </w:r>
    </w:p>
    <w:p w14:paraId="11330FD9" w14:textId="77777777" w:rsidR="003B5D0C" w:rsidRPr="005C1DAC" w:rsidRDefault="003500CE">
      <w:pPr>
        <w:widowControl w:val="0"/>
        <w:shd w:val="clear" w:color="auto" w:fill="F2F2F2"/>
        <w:spacing w:after="120" w:line="360" w:lineRule="auto"/>
        <w:jc w:val="center"/>
        <w:rPr>
          <w:sz w:val="16"/>
          <w:szCs w:val="16"/>
        </w:rPr>
      </w:pPr>
      <w:r w:rsidRPr="005C1DAC">
        <w:rPr>
          <w:sz w:val="16"/>
          <w:szCs w:val="16"/>
        </w:rPr>
        <w:t>Tabela 1</w:t>
      </w:r>
    </w:p>
    <w:tbl>
      <w:tblPr>
        <w:tblW w:w="0" w:type="auto"/>
        <w:jc w:val="center"/>
        <w:tblLayout w:type="fixed"/>
        <w:tblCellMar>
          <w:left w:w="70" w:type="dxa"/>
          <w:right w:w="70" w:type="dxa"/>
        </w:tblCellMar>
        <w:tblLook w:val="0000" w:firstRow="0" w:lastRow="0" w:firstColumn="0" w:lastColumn="0" w:noHBand="0" w:noVBand="0"/>
      </w:tblPr>
      <w:tblGrid>
        <w:gridCol w:w="2444"/>
        <w:gridCol w:w="4091"/>
      </w:tblGrid>
      <w:tr w:rsidR="003B5D0C" w:rsidRPr="005C1DAC" w14:paraId="21B7ADB0" w14:textId="77777777">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EF3B040" w14:textId="77777777" w:rsidR="003B5D0C" w:rsidRPr="005C1DAC" w:rsidRDefault="003500CE">
            <w:pPr>
              <w:spacing w:line="360" w:lineRule="auto"/>
              <w:jc w:val="center"/>
              <w:rPr>
                <w:sz w:val="16"/>
                <w:szCs w:val="16"/>
              </w:rPr>
            </w:pPr>
            <w:r w:rsidRPr="005C1DAC">
              <w:rPr>
                <w:sz w:val="16"/>
                <w:szCs w:val="16"/>
              </w:rPr>
              <w:t>GRAU DA INFRAÇÃO</w:t>
            </w:r>
          </w:p>
        </w:tc>
        <w:tc>
          <w:tcPr>
            <w:tcW w:w="4091"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15BD7ED7" w14:textId="77777777" w:rsidR="003B5D0C" w:rsidRPr="005C1DAC" w:rsidRDefault="003500CE">
            <w:pPr>
              <w:spacing w:line="360" w:lineRule="auto"/>
              <w:jc w:val="center"/>
              <w:rPr>
                <w:sz w:val="16"/>
                <w:szCs w:val="16"/>
              </w:rPr>
            </w:pPr>
            <w:r w:rsidRPr="005C1DAC">
              <w:rPr>
                <w:sz w:val="16"/>
                <w:szCs w:val="16"/>
              </w:rPr>
              <w:t>PONTOS DA INFRAÇÃO</w:t>
            </w:r>
          </w:p>
        </w:tc>
      </w:tr>
      <w:tr w:rsidR="003B5D0C" w:rsidRPr="005C1DAC" w14:paraId="2FCED0F8" w14:textId="77777777">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1E8EF987" w14:textId="77777777" w:rsidR="003B5D0C" w:rsidRPr="005C1DAC" w:rsidRDefault="003500CE">
            <w:pPr>
              <w:spacing w:line="360" w:lineRule="auto"/>
              <w:jc w:val="center"/>
              <w:rPr>
                <w:sz w:val="16"/>
                <w:szCs w:val="16"/>
              </w:rPr>
            </w:pPr>
            <w:r w:rsidRPr="005C1DAC">
              <w:rPr>
                <w:sz w:val="16"/>
                <w:szCs w:val="16"/>
              </w:rPr>
              <w:t>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6E07798C" w14:textId="77777777" w:rsidR="003B5D0C" w:rsidRPr="005C1DAC" w:rsidRDefault="003500CE">
            <w:pPr>
              <w:spacing w:line="360" w:lineRule="auto"/>
              <w:jc w:val="center"/>
              <w:rPr>
                <w:sz w:val="16"/>
                <w:szCs w:val="16"/>
              </w:rPr>
            </w:pPr>
            <w:r w:rsidRPr="005C1DAC">
              <w:rPr>
                <w:sz w:val="16"/>
                <w:szCs w:val="16"/>
              </w:rPr>
              <w:t>2</w:t>
            </w:r>
          </w:p>
        </w:tc>
      </w:tr>
      <w:tr w:rsidR="003B5D0C" w:rsidRPr="005C1DAC" w14:paraId="353E67C4" w14:textId="77777777">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2C337D28" w14:textId="77777777" w:rsidR="003B5D0C" w:rsidRPr="005C1DAC" w:rsidRDefault="003500CE">
            <w:pPr>
              <w:spacing w:line="360" w:lineRule="auto"/>
              <w:jc w:val="center"/>
              <w:rPr>
                <w:sz w:val="16"/>
                <w:szCs w:val="16"/>
              </w:rPr>
            </w:pPr>
            <w:r w:rsidRPr="005C1DAC">
              <w:rPr>
                <w:sz w:val="16"/>
                <w:szCs w:val="16"/>
              </w:rPr>
              <w:t>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4E5530D0" w14:textId="77777777" w:rsidR="003B5D0C" w:rsidRPr="005C1DAC" w:rsidRDefault="003500CE">
            <w:pPr>
              <w:spacing w:line="360" w:lineRule="auto"/>
              <w:jc w:val="center"/>
              <w:rPr>
                <w:sz w:val="16"/>
                <w:szCs w:val="16"/>
              </w:rPr>
            </w:pPr>
            <w:r w:rsidRPr="005C1DAC">
              <w:rPr>
                <w:sz w:val="16"/>
                <w:szCs w:val="16"/>
              </w:rPr>
              <w:t>3</w:t>
            </w:r>
          </w:p>
        </w:tc>
      </w:tr>
      <w:tr w:rsidR="003B5D0C" w:rsidRPr="005C1DAC" w14:paraId="6BC1F9B5" w14:textId="77777777">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361F99A1" w14:textId="77777777" w:rsidR="003B5D0C" w:rsidRPr="005C1DAC" w:rsidRDefault="003500CE">
            <w:pPr>
              <w:spacing w:line="360" w:lineRule="auto"/>
              <w:jc w:val="center"/>
              <w:rPr>
                <w:sz w:val="16"/>
                <w:szCs w:val="16"/>
              </w:rPr>
            </w:pPr>
            <w:r w:rsidRPr="005C1DAC">
              <w:rPr>
                <w:sz w:val="16"/>
                <w:szCs w:val="16"/>
              </w:rPr>
              <w:t>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75557DA4" w14:textId="77777777" w:rsidR="003B5D0C" w:rsidRPr="005C1DAC" w:rsidRDefault="003500CE">
            <w:pPr>
              <w:spacing w:line="360" w:lineRule="auto"/>
              <w:jc w:val="center"/>
              <w:rPr>
                <w:sz w:val="16"/>
                <w:szCs w:val="16"/>
              </w:rPr>
            </w:pPr>
            <w:r w:rsidRPr="005C1DAC">
              <w:rPr>
                <w:sz w:val="16"/>
                <w:szCs w:val="16"/>
              </w:rPr>
              <w:t>4</w:t>
            </w:r>
          </w:p>
        </w:tc>
      </w:tr>
      <w:tr w:rsidR="003B5D0C" w:rsidRPr="005C1DAC" w14:paraId="0CA246D9" w14:textId="77777777">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0B957BC9" w14:textId="77777777" w:rsidR="003B5D0C" w:rsidRPr="005C1DAC" w:rsidRDefault="003500CE">
            <w:pPr>
              <w:spacing w:line="360" w:lineRule="auto"/>
              <w:jc w:val="center"/>
              <w:rPr>
                <w:sz w:val="16"/>
                <w:szCs w:val="16"/>
              </w:rPr>
            </w:pPr>
            <w:r w:rsidRPr="005C1DAC">
              <w:rPr>
                <w:sz w:val="16"/>
                <w:szCs w:val="16"/>
              </w:rPr>
              <w:t>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00BA7835" w14:textId="77777777" w:rsidR="003B5D0C" w:rsidRPr="005C1DAC" w:rsidRDefault="003500CE">
            <w:pPr>
              <w:spacing w:line="360" w:lineRule="auto"/>
              <w:jc w:val="center"/>
              <w:rPr>
                <w:sz w:val="16"/>
                <w:szCs w:val="16"/>
              </w:rPr>
            </w:pPr>
            <w:r w:rsidRPr="005C1DAC">
              <w:rPr>
                <w:sz w:val="16"/>
                <w:szCs w:val="16"/>
              </w:rPr>
              <w:t>5</w:t>
            </w:r>
          </w:p>
        </w:tc>
      </w:tr>
      <w:tr w:rsidR="003B5D0C" w:rsidRPr="005C1DAC" w14:paraId="65E30ABC" w14:textId="77777777">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4884B226" w14:textId="77777777" w:rsidR="003B5D0C" w:rsidRPr="005C1DAC" w:rsidRDefault="003500CE">
            <w:pPr>
              <w:spacing w:line="360" w:lineRule="auto"/>
              <w:jc w:val="center"/>
              <w:rPr>
                <w:sz w:val="16"/>
                <w:szCs w:val="16"/>
              </w:rPr>
            </w:pPr>
            <w:r w:rsidRPr="005C1DAC">
              <w:rPr>
                <w:sz w:val="16"/>
                <w:szCs w:val="16"/>
              </w:rPr>
              <w:t>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25B32D71" w14:textId="77777777" w:rsidR="003B5D0C" w:rsidRPr="005C1DAC" w:rsidRDefault="003500CE">
            <w:pPr>
              <w:spacing w:line="360" w:lineRule="auto"/>
              <w:jc w:val="center"/>
              <w:rPr>
                <w:sz w:val="16"/>
                <w:szCs w:val="16"/>
              </w:rPr>
            </w:pPr>
            <w:r w:rsidRPr="005C1DAC">
              <w:rPr>
                <w:sz w:val="16"/>
                <w:szCs w:val="16"/>
              </w:rPr>
              <w:t>8</w:t>
            </w:r>
          </w:p>
        </w:tc>
      </w:tr>
      <w:tr w:rsidR="003B5D0C" w:rsidRPr="005C1DAC" w14:paraId="69E63665" w14:textId="77777777">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521FC176" w14:textId="77777777" w:rsidR="003B5D0C" w:rsidRPr="005C1DAC" w:rsidRDefault="003500CE">
            <w:pPr>
              <w:spacing w:line="360" w:lineRule="auto"/>
              <w:jc w:val="center"/>
              <w:rPr>
                <w:sz w:val="16"/>
                <w:szCs w:val="16"/>
              </w:rPr>
            </w:pPr>
            <w:r w:rsidRPr="005C1DAC">
              <w:rPr>
                <w:sz w:val="16"/>
                <w:szCs w:val="16"/>
              </w:rPr>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274DACAD" w14:textId="77777777" w:rsidR="003B5D0C" w:rsidRPr="005C1DAC" w:rsidRDefault="003500CE">
            <w:pPr>
              <w:spacing w:line="360" w:lineRule="auto"/>
              <w:jc w:val="center"/>
              <w:rPr>
                <w:sz w:val="16"/>
                <w:szCs w:val="16"/>
              </w:rPr>
            </w:pPr>
            <w:r w:rsidRPr="005C1DAC">
              <w:rPr>
                <w:sz w:val="16"/>
                <w:szCs w:val="16"/>
              </w:rPr>
              <w:t>10</w:t>
            </w:r>
          </w:p>
        </w:tc>
      </w:tr>
    </w:tbl>
    <w:p w14:paraId="1972C779" w14:textId="77777777" w:rsidR="00F35689" w:rsidRPr="005C1DAC" w:rsidRDefault="00F35689">
      <w:pPr>
        <w:tabs>
          <w:tab w:val="left" w:pos="1134"/>
        </w:tabs>
        <w:spacing w:after="120" w:line="360" w:lineRule="auto"/>
        <w:ind w:left="1134" w:hanging="1134"/>
        <w:jc w:val="both"/>
        <w:rPr>
          <w:b/>
          <w:sz w:val="16"/>
          <w:szCs w:val="16"/>
        </w:rPr>
      </w:pPr>
    </w:p>
    <w:p w14:paraId="23873D78" w14:textId="10330D9F" w:rsidR="00F35689" w:rsidRPr="005C1DAC" w:rsidRDefault="00F35689" w:rsidP="00F35689">
      <w:pPr>
        <w:pStyle w:val="PargrafodaLista"/>
        <w:numPr>
          <w:ilvl w:val="2"/>
          <w:numId w:val="40"/>
        </w:numPr>
        <w:tabs>
          <w:tab w:val="left" w:pos="1134"/>
        </w:tabs>
        <w:spacing w:after="120" w:line="360" w:lineRule="auto"/>
        <w:jc w:val="both"/>
        <w:rPr>
          <w:sz w:val="16"/>
          <w:szCs w:val="16"/>
        </w:rPr>
      </w:pPr>
      <w:r w:rsidRPr="005C1DAC">
        <w:rPr>
          <w:sz w:val="16"/>
          <w:szCs w:val="16"/>
        </w:rPr>
        <w:t xml:space="preserve">Os pontos serão computados a partir da aplicação da penalidade, com prazo de depuração </w:t>
      </w:r>
      <w:r w:rsidR="00AE763F" w:rsidRPr="005C1DAC">
        <w:rPr>
          <w:sz w:val="16"/>
          <w:szCs w:val="16"/>
        </w:rPr>
        <w:t>da entrega da Nota de Empenho</w:t>
      </w:r>
      <w:r w:rsidRPr="005C1DAC">
        <w:rPr>
          <w:sz w:val="16"/>
          <w:szCs w:val="16"/>
        </w:rPr>
        <w:t>.</w:t>
      </w:r>
    </w:p>
    <w:p w14:paraId="4CFDC964" w14:textId="08222D4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 xml:space="preserve">Sendo a infração objeto de recurso administrativo, os pontos correspondentes ficarão suspensos até o seu julgamento e, sendo mantida a penalidade, serão computados, observado o prazo de </w:t>
      </w:r>
      <w:r w:rsidR="00AE763F" w:rsidRPr="005C1DAC">
        <w:rPr>
          <w:sz w:val="16"/>
          <w:szCs w:val="16"/>
        </w:rPr>
        <w:t>15</w:t>
      </w:r>
      <w:r w:rsidRPr="005C1DAC">
        <w:rPr>
          <w:sz w:val="16"/>
          <w:szCs w:val="16"/>
        </w:rPr>
        <w:t xml:space="preserve"> (</w:t>
      </w:r>
      <w:r w:rsidR="00AE763F" w:rsidRPr="005C1DAC">
        <w:rPr>
          <w:sz w:val="16"/>
          <w:szCs w:val="16"/>
        </w:rPr>
        <w:t>quinze</w:t>
      </w:r>
      <w:r w:rsidRPr="005C1DAC">
        <w:rPr>
          <w:sz w:val="16"/>
          <w:szCs w:val="16"/>
        </w:rPr>
        <w:t xml:space="preserve">) </w:t>
      </w:r>
      <w:r w:rsidR="00AE763F" w:rsidRPr="005C1DAC">
        <w:rPr>
          <w:sz w:val="16"/>
          <w:szCs w:val="16"/>
        </w:rPr>
        <w:t>dias</w:t>
      </w:r>
      <w:r w:rsidRPr="005C1DAC">
        <w:rPr>
          <w:sz w:val="16"/>
          <w:szCs w:val="16"/>
        </w:rPr>
        <w:t>, a contar da data da aplicação da penalidade.</w:t>
      </w:r>
    </w:p>
    <w:p w14:paraId="6E228623"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A CONTRATADA estará sujeita às seguintes penalidades pecuniárias:</w:t>
      </w:r>
    </w:p>
    <w:p w14:paraId="313D1D14"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Multa 1% (um por cento) sobre o valor do Contrato por dia de atraso no início da prestação de serviços, até o máximo de 10 (dez) dias.</w:t>
      </w:r>
    </w:p>
    <w:p w14:paraId="74E85114"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No caso de atraso por período superior a 10 (dez) dias, poderá ser promovida, a critério exclusivo da contratante, a rescisão contratual, por culpa da contratada, aplicando-se a pena de multa de 20% (vinte por cento) do valor total do Contrato, além da possibilidade de aplicação da pena de impedimento de licitar e contratar com a Administração</w:t>
      </w:r>
      <w:r w:rsidR="00D01E78" w:rsidRPr="005C1DAC">
        <w:rPr>
          <w:sz w:val="16"/>
          <w:szCs w:val="16"/>
        </w:rPr>
        <w:t xml:space="preserve"> Pública, pelo prazo, conforme artigo 155 da lei 14.133/21.</w:t>
      </w:r>
    </w:p>
    <w:p w14:paraId="22A7CABA"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lastRenderedPageBreak/>
        <w:t xml:space="preserve">Multa por inexecução parcial do contrato: 20% (vinte por cento), sobre o valor mensal da parcela não executada, além da possibilidade de aplicação da pena de impedimento de licitar e contratar com a Administração Pública, pelo prazo </w:t>
      </w:r>
      <w:r w:rsidR="00E72010" w:rsidRPr="005C1DAC">
        <w:rPr>
          <w:sz w:val="16"/>
          <w:szCs w:val="16"/>
        </w:rPr>
        <w:t>estipulado no artigo 155 da lei 14.133/21.</w:t>
      </w:r>
    </w:p>
    <w:p w14:paraId="2D121BDD"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Multa por inexecução total do contrato: 30% (trinta por cento) sobre o valor total do contrato,</w:t>
      </w:r>
      <w:r w:rsidR="00E72010" w:rsidRPr="005C1DAC">
        <w:rPr>
          <w:sz w:val="16"/>
          <w:szCs w:val="16"/>
        </w:rPr>
        <w:t xml:space="preserve"> </w:t>
      </w:r>
      <w:r w:rsidRPr="005C1DAC">
        <w:rPr>
          <w:sz w:val="16"/>
          <w:szCs w:val="16"/>
        </w:rPr>
        <w:t xml:space="preserve">além da possibilidade de aplicação da pena de impedimento de licitar e contratar com a Administração Pública, pelo prazo </w:t>
      </w:r>
      <w:r w:rsidR="00E72010" w:rsidRPr="005C1DAC">
        <w:rPr>
          <w:sz w:val="16"/>
          <w:szCs w:val="16"/>
        </w:rPr>
        <w:t>estipulado no artigo 155 da lei 14.133/21.</w:t>
      </w:r>
    </w:p>
    <w:p w14:paraId="33E666A6" w14:textId="4323CFF4" w:rsidR="003B5D0C"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Pelo descumprimento das obrigações contratuais, a Administração aplicará multas conforme a graduação estabelecida nas tabelas seguintes:</w:t>
      </w:r>
    </w:p>
    <w:p w14:paraId="28FCB005" w14:textId="77777777" w:rsidR="003B5D0C" w:rsidRPr="005C1DAC" w:rsidRDefault="003500CE">
      <w:pPr>
        <w:widowControl w:val="0"/>
        <w:shd w:val="clear" w:color="auto" w:fill="F2F2F2"/>
        <w:spacing w:before="120" w:after="120" w:line="360" w:lineRule="auto"/>
        <w:jc w:val="center"/>
        <w:rPr>
          <w:sz w:val="16"/>
          <w:szCs w:val="16"/>
        </w:rPr>
      </w:pPr>
      <w:r w:rsidRPr="005C1DAC">
        <w:rPr>
          <w:b/>
          <w:sz w:val="16"/>
          <w:szCs w:val="16"/>
        </w:rPr>
        <w:t>Tabela 2</w:t>
      </w:r>
    </w:p>
    <w:p w14:paraId="00F96EC3" w14:textId="77777777" w:rsidR="003B5D0C" w:rsidRPr="005C1DAC" w:rsidRDefault="003500CE">
      <w:pPr>
        <w:spacing w:after="120" w:line="360" w:lineRule="auto"/>
        <w:jc w:val="both"/>
        <w:rPr>
          <w:sz w:val="16"/>
          <w:szCs w:val="16"/>
        </w:rPr>
      </w:pPr>
      <w:r w:rsidRPr="005C1DAC">
        <w:rPr>
          <w:sz w:val="16"/>
          <w:szCs w:val="16"/>
        </w:rPr>
        <w:t>(A dimensão das sanções poderá ser fixada em valores preestabelecidos ou em percentual do valor diário, mensal ou anual do contrato.)</w:t>
      </w:r>
    </w:p>
    <w:tbl>
      <w:tblPr>
        <w:tblW w:w="0" w:type="auto"/>
        <w:jc w:val="center"/>
        <w:tblLayout w:type="fixed"/>
        <w:tblCellMar>
          <w:left w:w="70" w:type="dxa"/>
          <w:right w:w="70" w:type="dxa"/>
        </w:tblCellMar>
        <w:tblLook w:val="0000" w:firstRow="0" w:lastRow="0" w:firstColumn="0" w:lastColumn="0" w:noHBand="0" w:noVBand="0"/>
      </w:tblPr>
      <w:tblGrid>
        <w:gridCol w:w="1196"/>
        <w:gridCol w:w="4129"/>
      </w:tblGrid>
      <w:tr w:rsidR="003B5D0C" w:rsidRPr="005C1DAC" w14:paraId="040BBEA2" w14:textId="77777777">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C1AD221" w14:textId="77777777" w:rsidR="003B5D0C" w:rsidRPr="005C1DAC" w:rsidRDefault="003500CE">
            <w:pPr>
              <w:spacing w:line="360" w:lineRule="auto"/>
              <w:jc w:val="center"/>
              <w:rPr>
                <w:sz w:val="16"/>
                <w:szCs w:val="16"/>
              </w:rPr>
            </w:pPr>
            <w:r w:rsidRPr="005C1DAC">
              <w:rPr>
                <w:sz w:val="16"/>
                <w:szCs w:val="16"/>
              </w:rPr>
              <w:t>GRAU</w:t>
            </w:r>
          </w:p>
        </w:tc>
        <w:tc>
          <w:tcPr>
            <w:tcW w:w="412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BFC2B09" w14:textId="77777777" w:rsidR="003B5D0C" w:rsidRPr="005C1DAC" w:rsidRDefault="003500CE">
            <w:pPr>
              <w:spacing w:line="360" w:lineRule="auto"/>
              <w:jc w:val="center"/>
              <w:rPr>
                <w:sz w:val="16"/>
                <w:szCs w:val="16"/>
              </w:rPr>
            </w:pPr>
            <w:r w:rsidRPr="005C1DAC">
              <w:rPr>
                <w:sz w:val="16"/>
                <w:szCs w:val="16"/>
              </w:rPr>
              <w:t>CORRESPONDÊNCIA</w:t>
            </w:r>
          </w:p>
        </w:tc>
      </w:tr>
      <w:tr w:rsidR="003B5D0C" w:rsidRPr="005C1DAC" w14:paraId="4A20C16D" w14:textId="77777777">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CEF78" w14:textId="77777777" w:rsidR="003B5D0C" w:rsidRPr="005C1DAC" w:rsidRDefault="003500CE">
            <w:pPr>
              <w:spacing w:line="360" w:lineRule="auto"/>
              <w:jc w:val="center"/>
              <w:rPr>
                <w:sz w:val="16"/>
                <w:szCs w:val="16"/>
              </w:rPr>
            </w:pPr>
            <w:r w:rsidRPr="005C1DAC">
              <w:rPr>
                <w:sz w:val="16"/>
                <w:szCs w:val="16"/>
              </w:rPr>
              <w:t>1</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BA54A" w14:textId="77777777" w:rsidR="003B5D0C" w:rsidRPr="005C1DAC" w:rsidRDefault="003500CE">
            <w:pPr>
              <w:spacing w:line="360" w:lineRule="auto"/>
              <w:jc w:val="center"/>
              <w:rPr>
                <w:sz w:val="16"/>
                <w:szCs w:val="16"/>
              </w:rPr>
            </w:pPr>
            <w:r w:rsidRPr="005C1DAC">
              <w:rPr>
                <w:sz w:val="16"/>
                <w:szCs w:val="16"/>
              </w:rPr>
              <w:t>0,2% do valor mensal do contrato</w:t>
            </w:r>
          </w:p>
        </w:tc>
      </w:tr>
      <w:tr w:rsidR="003B5D0C" w:rsidRPr="005C1DAC" w14:paraId="232A24D3" w14:textId="77777777">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95F9E" w14:textId="77777777" w:rsidR="003B5D0C" w:rsidRPr="005C1DAC" w:rsidRDefault="003500CE">
            <w:pPr>
              <w:spacing w:line="360" w:lineRule="auto"/>
              <w:jc w:val="center"/>
              <w:rPr>
                <w:sz w:val="16"/>
                <w:szCs w:val="16"/>
              </w:rPr>
            </w:pPr>
            <w:r w:rsidRPr="005C1DAC">
              <w:rPr>
                <w:sz w:val="16"/>
                <w:szCs w:val="16"/>
              </w:rPr>
              <w:t>2</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61541" w14:textId="77777777" w:rsidR="003B5D0C" w:rsidRPr="005C1DAC" w:rsidRDefault="003500CE">
            <w:pPr>
              <w:spacing w:line="360" w:lineRule="auto"/>
              <w:jc w:val="center"/>
              <w:rPr>
                <w:sz w:val="16"/>
                <w:szCs w:val="16"/>
              </w:rPr>
            </w:pPr>
            <w:r w:rsidRPr="005C1DAC">
              <w:rPr>
                <w:sz w:val="16"/>
                <w:szCs w:val="16"/>
              </w:rPr>
              <w:t>0,4% do valor mensal do contrato</w:t>
            </w:r>
          </w:p>
        </w:tc>
      </w:tr>
      <w:tr w:rsidR="003B5D0C" w:rsidRPr="005C1DAC" w14:paraId="199CE0BE" w14:textId="77777777">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36DB3" w14:textId="77777777" w:rsidR="003B5D0C" w:rsidRPr="005C1DAC" w:rsidRDefault="003500CE">
            <w:pPr>
              <w:spacing w:line="360" w:lineRule="auto"/>
              <w:jc w:val="center"/>
              <w:rPr>
                <w:sz w:val="16"/>
                <w:szCs w:val="16"/>
              </w:rPr>
            </w:pPr>
            <w:r w:rsidRPr="005C1DAC">
              <w:rPr>
                <w:sz w:val="16"/>
                <w:szCs w:val="16"/>
              </w:rPr>
              <w:t>3</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4249A" w14:textId="77777777" w:rsidR="003B5D0C" w:rsidRPr="005C1DAC" w:rsidRDefault="003500CE">
            <w:pPr>
              <w:spacing w:line="360" w:lineRule="auto"/>
              <w:jc w:val="center"/>
              <w:rPr>
                <w:sz w:val="16"/>
                <w:szCs w:val="16"/>
              </w:rPr>
            </w:pPr>
            <w:r w:rsidRPr="005C1DAC">
              <w:rPr>
                <w:sz w:val="16"/>
                <w:szCs w:val="16"/>
              </w:rPr>
              <w:t>0,8% do valor mensal do contrato</w:t>
            </w:r>
          </w:p>
        </w:tc>
      </w:tr>
      <w:tr w:rsidR="003B5D0C" w:rsidRPr="005C1DAC" w14:paraId="35D8231B" w14:textId="77777777">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6A6BA" w14:textId="77777777" w:rsidR="003B5D0C" w:rsidRPr="005C1DAC" w:rsidRDefault="003500CE">
            <w:pPr>
              <w:spacing w:line="360" w:lineRule="auto"/>
              <w:jc w:val="center"/>
              <w:rPr>
                <w:sz w:val="16"/>
                <w:szCs w:val="16"/>
              </w:rPr>
            </w:pPr>
            <w:r w:rsidRPr="005C1DAC">
              <w:rPr>
                <w:sz w:val="16"/>
                <w:szCs w:val="16"/>
              </w:rPr>
              <w:t>4</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EEE9" w14:textId="77777777" w:rsidR="003B5D0C" w:rsidRPr="005C1DAC" w:rsidRDefault="003500CE">
            <w:pPr>
              <w:spacing w:line="360" w:lineRule="auto"/>
              <w:jc w:val="center"/>
              <w:rPr>
                <w:sz w:val="16"/>
                <w:szCs w:val="16"/>
              </w:rPr>
            </w:pPr>
            <w:r w:rsidRPr="005C1DAC">
              <w:rPr>
                <w:sz w:val="16"/>
                <w:szCs w:val="16"/>
              </w:rPr>
              <w:t>1,6% do valor mensal do contrato</w:t>
            </w:r>
          </w:p>
        </w:tc>
      </w:tr>
      <w:tr w:rsidR="003B5D0C" w:rsidRPr="005C1DAC" w14:paraId="504980C2" w14:textId="77777777">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7A112" w14:textId="77777777" w:rsidR="003B5D0C" w:rsidRPr="005C1DAC" w:rsidRDefault="003500CE">
            <w:pPr>
              <w:spacing w:line="360" w:lineRule="auto"/>
              <w:jc w:val="center"/>
              <w:rPr>
                <w:sz w:val="16"/>
                <w:szCs w:val="16"/>
              </w:rPr>
            </w:pPr>
            <w:r w:rsidRPr="005C1DAC">
              <w:rPr>
                <w:sz w:val="16"/>
                <w:szCs w:val="16"/>
              </w:rPr>
              <w:t>5</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AF658" w14:textId="77777777" w:rsidR="003B5D0C" w:rsidRPr="005C1DAC" w:rsidRDefault="003500CE">
            <w:pPr>
              <w:spacing w:line="360" w:lineRule="auto"/>
              <w:jc w:val="center"/>
              <w:rPr>
                <w:sz w:val="16"/>
                <w:szCs w:val="16"/>
              </w:rPr>
            </w:pPr>
            <w:r w:rsidRPr="005C1DAC">
              <w:rPr>
                <w:sz w:val="16"/>
                <w:szCs w:val="16"/>
              </w:rPr>
              <w:t>3,2% do valor mensal do contrato</w:t>
            </w:r>
          </w:p>
        </w:tc>
      </w:tr>
      <w:tr w:rsidR="003B5D0C" w:rsidRPr="005C1DAC" w14:paraId="4E974E2A" w14:textId="77777777">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76CF" w14:textId="77777777" w:rsidR="003B5D0C" w:rsidRPr="005C1DAC" w:rsidRDefault="003500CE">
            <w:pPr>
              <w:spacing w:line="360" w:lineRule="auto"/>
              <w:jc w:val="center"/>
              <w:rPr>
                <w:sz w:val="16"/>
                <w:szCs w:val="16"/>
              </w:rPr>
            </w:pPr>
            <w:r w:rsidRPr="005C1DAC">
              <w:rPr>
                <w:sz w:val="16"/>
                <w:szCs w:val="16"/>
              </w:rPr>
              <w:t>6</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39EFF" w14:textId="77777777" w:rsidR="003B5D0C" w:rsidRPr="005C1DAC" w:rsidRDefault="003500CE">
            <w:pPr>
              <w:spacing w:line="360" w:lineRule="auto"/>
              <w:jc w:val="center"/>
              <w:rPr>
                <w:sz w:val="16"/>
                <w:szCs w:val="16"/>
              </w:rPr>
            </w:pPr>
            <w:r w:rsidRPr="005C1DAC">
              <w:rPr>
                <w:sz w:val="16"/>
                <w:szCs w:val="16"/>
              </w:rPr>
              <w:t>4,0% do valor mensal do contrato</w:t>
            </w:r>
          </w:p>
        </w:tc>
      </w:tr>
    </w:tbl>
    <w:p w14:paraId="461DC7B9" w14:textId="77777777" w:rsidR="00F35689" w:rsidRPr="005C1DAC" w:rsidRDefault="00F35689" w:rsidP="00F35689">
      <w:pPr>
        <w:pStyle w:val="PargrafodaLista"/>
        <w:numPr>
          <w:ilvl w:val="1"/>
          <w:numId w:val="40"/>
        </w:numPr>
        <w:tabs>
          <w:tab w:val="left" w:pos="1134"/>
        </w:tabs>
        <w:spacing w:after="120" w:line="360" w:lineRule="auto"/>
        <w:jc w:val="both"/>
        <w:rPr>
          <w:sz w:val="16"/>
          <w:szCs w:val="16"/>
        </w:rPr>
      </w:pPr>
      <w:r w:rsidRPr="005C1DAC">
        <w:rPr>
          <w:sz w:val="16"/>
          <w:szCs w:val="16"/>
        </w:rPr>
        <w:t>A Contratante, por conveniência e oportunidade, poderá converter a multa pecuniária, não superior a R$ 50,00 (cinquenta reais), em advertência, uma única vez a cada 6 (seis) meses, a contar da data da conversão da aplicação da penalidade, mantendo-se o cômputo de pontos.</w:t>
      </w:r>
    </w:p>
    <w:p w14:paraId="185E1040" w14:textId="77777777" w:rsidR="00F35689" w:rsidRPr="005C1DAC" w:rsidRDefault="00F35689" w:rsidP="00F35689">
      <w:pPr>
        <w:pStyle w:val="PargrafodaLista"/>
        <w:numPr>
          <w:ilvl w:val="2"/>
          <w:numId w:val="40"/>
        </w:numPr>
        <w:tabs>
          <w:tab w:val="left" w:pos="1134"/>
        </w:tabs>
        <w:spacing w:after="120" w:line="360" w:lineRule="auto"/>
        <w:jc w:val="both"/>
        <w:rPr>
          <w:sz w:val="16"/>
          <w:szCs w:val="16"/>
        </w:rPr>
      </w:pPr>
      <w:r w:rsidRPr="005C1DAC">
        <w:rPr>
          <w:sz w:val="16"/>
          <w:szCs w:val="16"/>
        </w:rPr>
        <w:t>S</w:t>
      </w:r>
      <w:r w:rsidR="003500CE" w:rsidRPr="005C1DAC">
        <w:rPr>
          <w:sz w:val="16"/>
          <w:szCs w:val="16"/>
        </w:rPr>
        <w:t>e, por qualquer meio, independentemente da existência de ação judicial, chegar ao conhecimento do gestor do contrato uma situação de inadimplemento com relação às obrigações trabalhistas, tais como salários, vale-transporte</w:t>
      </w:r>
      <w:r w:rsidR="009740E2" w:rsidRPr="005C1DAC">
        <w:rPr>
          <w:sz w:val="16"/>
          <w:szCs w:val="16"/>
        </w:rPr>
        <w:t xml:space="preserve">, </w:t>
      </w:r>
      <w:r w:rsidR="003500CE" w:rsidRPr="005C1DAC">
        <w:rPr>
          <w:sz w:val="16"/>
          <w:szCs w:val="16"/>
        </w:rPr>
        <w:t>vale-refeição, seguros, entre outros, previstos em lei ou instrumento normativo da categoria e constantes na planilha de composição de custo, caberá a autoridade apurá-la e, se o caso, garantido o contraditório, aplicar à contratada multa de 20% (vinte por cento), sobre o valor da parcela não executada, pelo descumprimento de obrigação contratual e, persistindo a situação, o contrato será rescindido.</w:t>
      </w:r>
    </w:p>
    <w:p w14:paraId="7D80FA1A"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A aplicação da multa não ilide a aplicação das demai</w:t>
      </w:r>
      <w:r w:rsidR="000B6762" w:rsidRPr="005C1DAC">
        <w:rPr>
          <w:sz w:val="16"/>
          <w:szCs w:val="16"/>
        </w:rPr>
        <w:t>s sanções previstas no item 11 do edital</w:t>
      </w:r>
      <w:r w:rsidRPr="005C1DAC">
        <w:rPr>
          <w:sz w:val="16"/>
          <w:szCs w:val="16"/>
        </w:rPr>
        <w:t xml:space="preserve">, independentemente da ocorrência de prejuízo decorrente da descontinuidade da prestação de </w:t>
      </w:r>
      <w:r w:rsidR="00F35689" w:rsidRPr="005C1DAC">
        <w:rPr>
          <w:sz w:val="16"/>
          <w:szCs w:val="16"/>
        </w:rPr>
        <w:t>serviço imposto à Administração.</w:t>
      </w:r>
    </w:p>
    <w:p w14:paraId="32B1716B"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O valor da multa poderá ser descontado das faturas devidas à CONTRATADA</w:t>
      </w:r>
      <w:r w:rsidR="009740E2" w:rsidRPr="005C1DAC">
        <w:rPr>
          <w:sz w:val="16"/>
          <w:szCs w:val="16"/>
        </w:rPr>
        <w:t>.</w:t>
      </w:r>
    </w:p>
    <w:p w14:paraId="67DF5DEF"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Se o valor a ser pago à CONTRATADA não for suficiente para cobrir o valor da multa, a diferença será descontada da garantia contratual, quando exigida.</w:t>
      </w:r>
    </w:p>
    <w:p w14:paraId="25DE74A6"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Se os valores das faturas e da garantia forem insuficientes, fica a CONTRATADA obrigada a recolher a importância devida no prazo de 05 (cinco) dias úteis, contados da comunicação oficial.</w:t>
      </w:r>
    </w:p>
    <w:p w14:paraId="0208553A"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Esgotados os meios administrativos para cobrança do valor devido pela CONTRATADA à CONTRATANTE, este será encaminhado para inscrição em dívida ativa.</w:t>
      </w:r>
    </w:p>
    <w:p w14:paraId="452FA963"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Caso o valor da garantia seja utilizado no todo ou em parte para o pagamento da multa, esta deve ser complementada no prazo de até 10 (dez) dias úteis, contado da solicitação da CONTRATANTE.</w:t>
      </w:r>
    </w:p>
    <w:p w14:paraId="6464B9DD"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Caso haja rescisão, a mesma atrai os efeitos previstos no artig</w:t>
      </w:r>
      <w:r w:rsidR="009740E2" w:rsidRPr="005C1DAC">
        <w:rPr>
          <w:sz w:val="16"/>
          <w:szCs w:val="16"/>
        </w:rPr>
        <w:t xml:space="preserve">o </w:t>
      </w:r>
      <w:r w:rsidRPr="005C1DAC">
        <w:rPr>
          <w:sz w:val="16"/>
          <w:szCs w:val="16"/>
        </w:rPr>
        <w:t>39, incisos I e IV da Lei Federal nº 14.133/21</w:t>
      </w:r>
      <w:r w:rsidR="009740E2" w:rsidRPr="005C1DAC">
        <w:rPr>
          <w:sz w:val="16"/>
          <w:szCs w:val="16"/>
        </w:rPr>
        <w:t>.</w:t>
      </w:r>
    </w:p>
    <w:p w14:paraId="5E519293"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t>Das decisões de aplicação de penalidade, caberá recurso nos termos dos artigos 166 e 167 da Lei Federal nº 14.133/21, observados os prazos nele fixados.</w:t>
      </w:r>
    </w:p>
    <w:p w14:paraId="294C1463" w14:textId="77777777" w:rsidR="00F35689" w:rsidRPr="005C1DAC" w:rsidRDefault="003500CE" w:rsidP="00F35689">
      <w:pPr>
        <w:pStyle w:val="PargrafodaLista"/>
        <w:numPr>
          <w:ilvl w:val="2"/>
          <w:numId w:val="40"/>
        </w:numPr>
        <w:tabs>
          <w:tab w:val="left" w:pos="1134"/>
        </w:tabs>
        <w:spacing w:after="120" w:line="360" w:lineRule="auto"/>
        <w:jc w:val="both"/>
        <w:rPr>
          <w:sz w:val="16"/>
          <w:szCs w:val="16"/>
        </w:rPr>
      </w:pPr>
      <w:r w:rsidRPr="005C1DAC">
        <w:rPr>
          <w:sz w:val="16"/>
          <w:szCs w:val="16"/>
        </w:rPr>
        <w:lastRenderedPageBreak/>
        <w:t>No ato do oferecimento de recurso deverá ser recolhido o preço público devido, nos termos do que dispõe o artigo 17 do Decreto nº 51.714/2010.</w:t>
      </w:r>
    </w:p>
    <w:p w14:paraId="5C7CED74" w14:textId="77777777" w:rsidR="00F35689" w:rsidRPr="005C1DAC" w:rsidRDefault="003500CE" w:rsidP="00F35689">
      <w:pPr>
        <w:pStyle w:val="PargrafodaLista"/>
        <w:tabs>
          <w:tab w:val="left" w:pos="1134"/>
        </w:tabs>
        <w:spacing w:after="120" w:line="360" w:lineRule="auto"/>
        <w:ind w:left="600"/>
        <w:jc w:val="center"/>
        <w:rPr>
          <w:sz w:val="16"/>
          <w:szCs w:val="16"/>
        </w:rPr>
      </w:pPr>
      <w:r w:rsidRPr="005C1DAC">
        <w:rPr>
          <w:b/>
          <w:bCs/>
          <w:sz w:val="16"/>
          <w:szCs w:val="16"/>
        </w:rPr>
        <w:t xml:space="preserve">CLÁUSULA DÉCIMA </w:t>
      </w:r>
      <w:r w:rsidR="00F35689" w:rsidRPr="005C1DAC">
        <w:rPr>
          <w:b/>
          <w:bCs/>
          <w:sz w:val="16"/>
          <w:szCs w:val="16"/>
        </w:rPr>
        <w:t>PRIMEIRA</w:t>
      </w:r>
    </w:p>
    <w:p w14:paraId="1FCAD1D3" w14:textId="77777777" w:rsidR="00F35689" w:rsidRPr="005C1DAC" w:rsidRDefault="003500CE" w:rsidP="00F35689">
      <w:pPr>
        <w:pStyle w:val="PargrafodaLista"/>
        <w:numPr>
          <w:ilvl w:val="0"/>
          <w:numId w:val="40"/>
        </w:numPr>
        <w:tabs>
          <w:tab w:val="left" w:pos="1134"/>
        </w:tabs>
        <w:spacing w:after="120" w:line="360" w:lineRule="auto"/>
        <w:jc w:val="center"/>
        <w:rPr>
          <w:sz w:val="16"/>
          <w:szCs w:val="16"/>
        </w:rPr>
      </w:pPr>
      <w:r w:rsidRPr="005C1DAC">
        <w:rPr>
          <w:b/>
          <w:bCs/>
          <w:sz w:val="16"/>
          <w:szCs w:val="16"/>
        </w:rPr>
        <w:t>DISPOSIÇÕES FINAIS</w:t>
      </w:r>
    </w:p>
    <w:p w14:paraId="2F28028C"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Nenhuma tolerância das partes quanto à falta de cumprimento de qualquer das cláusulas deste contrato poderá ser entendida como aceitação, novação ou precedente.</w:t>
      </w:r>
    </w:p>
    <w:p w14:paraId="649435AE" w14:textId="1CCB6E98"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Todas as comunicações, avisos ou pedidos, sempre por escrito, concernentes ao cumprimento do presente contrato, serão dirigidos aos seguintes endereços:</w:t>
      </w:r>
    </w:p>
    <w:p w14:paraId="278C7691" w14:textId="2533D998" w:rsidR="003B5D0C" w:rsidRPr="005C1DAC" w:rsidRDefault="003500CE">
      <w:pPr>
        <w:spacing w:after="120" w:line="360" w:lineRule="auto"/>
        <w:ind w:left="1134"/>
        <w:jc w:val="both"/>
        <w:rPr>
          <w:sz w:val="16"/>
          <w:szCs w:val="16"/>
        </w:rPr>
      </w:pPr>
      <w:r w:rsidRPr="005C1DAC">
        <w:rPr>
          <w:b/>
          <w:sz w:val="16"/>
          <w:szCs w:val="16"/>
        </w:rPr>
        <w:t>CONTRATANTE:</w:t>
      </w:r>
      <w:r w:rsidR="000B6762" w:rsidRPr="005C1DAC">
        <w:rPr>
          <w:b/>
          <w:sz w:val="16"/>
          <w:szCs w:val="16"/>
        </w:rPr>
        <w:t xml:space="preserve"> </w:t>
      </w:r>
      <w:proofErr w:type="spellStart"/>
      <w:r w:rsidR="000B6762" w:rsidRPr="005C1DAC">
        <w:rPr>
          <w:b/>
          <w:sz w:val="16"/>
          <w:szCs w:val="16"/>
        </w:rPr>
        <w:t>xxxxxxxxxxxxxxxxxxxxxxxxx</w:t>
      </w:r>
      <w:proofErr w:type="spellEnd"/>
    </w:p>
    <w:p w14:paraId="52AD5152" w14:textId="1AAACAD4" w:rsidR="003B5D0C" w:rsidRPr="005C1DAC" w:rsidRDefault="003500CE">
      <w:pPr>
        <w:spacing w:after="120" w:line="360" w:lineRule="auto"/>
        <w:ind w:left="1134"/>
        <w:jc w:val="both"/>
        <w:rPr>
          <w:sz w:val="16"/>
          <w:szCs w:val="16"/>
        </w:rPr>
      </w:pPr>
      <w:r w:rsidRPr="005C1DAC">
        <w:rPr>
          <w:b/>
          <w:sz w:val="16"/>
          <w:szCs w:val="16"/>
        </w:rPr>
        <w:t>CONTRATADA:</w:t>
      </w:r>
      <w:r w:rsidR="000B6762" w:rsidRPr="005C1DAC">
        <w:rPr>
          <w:b/>
          <w:sz w:val="16"/>
          <w:szCs w:val="16"/>
        </w:rPr>
        <w:t xml:space="preserve"> </w:t>
      </w:r>
      <w:proofErr w:type="spellStart"/>
      <w:r w:rsidR="000B6762" w:rsidRPr="005C1DAC">
        <w:rPr>
          <w:b/>
          <w:sz w:val="16"/>
          <w:szCs w:val="16"/>
        </w:rPr>
        <w:t>xxxxxxxxxxxxxxxxxxxxxxxxxx</w:t>
      </w:r>
      <w:proofErr w:type="spellEnd"/>
    </w:p>
    <w:p w14:paraId="65F84F2D" w14:textId="77777777" w:rsidR="00F35689" w:rsidRPr="005C1DAC" w:rsidRDefault="00F35689" w:rsidP="00F35689">
      <w:pPr>
        <w:pStyle w:val="PargrafodaLista"/>
        <w:numPr>
          <w:ilvl w:val="1"/>
          <w:numId w:val="40"/>
        </w:numPr>
        <w:tabs>
          <w:tab w:val="left" w:pos="1134"/>
        </w:tabs>
        <w:spacing w:after="120" w:line="360" w:lineRule="auto"/>
        <w:jc w:val="both"/>
        <w:rPr>
          <w:sz w:val="16"/>
          <w:szCs w:val="16"/>
        </w:rPr>
      </w:pPr>
      <w:r w:rsidRPr="005C1DAC">
        <w:rPr>
          <w:sz w:val="16"/>
          <w:szCs w:val="16"/>
        </w:rPr>
        <w:t>Fica ressalvada a possibilidade de alteração das condições contratuais em face da superveniência de normas federais e/ou municipais que as autorizem.</w:t>
      </w:r>
    </w:p>
    <w:p w14:paraId="4E036447"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Fica 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6222DA6F"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A Administração reserva-se o direito de executar através de outras contratadas, nos mesmos locais, serviços distintos dos abrangidos na presente contratação.</w:t>
      </w:r>
    </w:p>
    <w:p w14:paraId="4C5D0439"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4BD87632"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 xml:space="preserve">No ato da assinatura deste instrumento foram apresentados todos os documentos exigidos pelo </w:t>
      </w:r>
      <w:r w:rsidR="00B263C4" w:rsidRPr="005C1DAC">
        <w:rPr>
          <w:sz w:val="16"/>
          <w:szCs w:val="16"/>
        </w:rPr>
        <w:t>item 15</w:t>
      </w:r>
      <w:r w:rsidRPr="005C1DAC">
        <w:rPr>
          <w:sz w:val="16"/>
          <w:szCs w:val="16"/>
        </w:rPr>
        <w:t xml:space="preserve"> do edital.</w:t>
      </w:r>
    </w:p>
    <w:p w14:paraId="31DFFC80"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Ficam fazendo parte integrante deste instrumento, para todos os efeitos legais, o edital da licitação que deu origem à contratação, com seus Anexos,</w:t>
      </w:r>
      <w:proofErr w:type="gramStart"/>
      <w:r w:rsidRPr="005C1DAC">
        <w:rPr>
          <w:sz w:val="16"/>
          <w:szCs w:val="16"/>
        </w:rPr>
        <w:t xml:space="preserve">  </w:t>
      </w:r>
      <w:proofErr w:type="gramEnd"/>
      <w:r w:rsidRPr="005C1DAC">
        <w:rPr>
          <w:sz w:val="16"/>
          <w:szCs w:val="16"/>
        </w:rPr>
        <w:t xml:space="preserve">Proposta da contratada e a ata da sessão pública do pregão sob </w:t>
      </w:r>
      <w:proofErr w:type="spellStart"/>
      <w:r w:rsidRPr="005C1DAC">
        <w:rPr>
          <w:sz w:val="16"/>
          <w:szCs w:val="16"/>
        </w:rPr>
        <w:t>fls</w:t>
      </w:r>
      <w:proofErr w:type="spellEnd"/>
      <w:r w:rsidRPr="005C1DAC">
        <w:rPr>
          <w:sz w:val="16"/>
          <w:szCs w:val="16"/>
        </w:rPr>
        <w:t xml:space="preserve"> ____ e ____ do processo administrativo nº .................................................</w:t>
      </w:r>
    </w:p>
    <w:p w14:paraId="6F6AA79D"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O presente ajuste, o recebimento de seu objeto, suas a</w:t>
      </w:r>
      <w:r w:rsidR="00CF0B4F" w:rsidRPr="005C1DAC">
        <w:rPr>
          <w:sz w:val="16"/>
          <w:szCs w:val="16"/>
        </w:rPr>
        <w:t xml:space="preserve">lterações e rescisão </w:t>
      </w:r>
      <w:proofErr w:type="spellStart"/>
      <w:r w:rsidR="00CF0B4F" w:rsidRPr="005C1DAC">
        <w:rPr>
          <w:sz w:val="16"/>
          <w:szCs w:val="16"/>
        </w:rPr>
        <w:t>bedecerão</w:t>
      </w:r>
      <w:proofErr w:type="spellEnd"/>
      <w:r w:rsidR="00CF0B4F" w:rsidRPr="005C1DAC">
        <w:rPr>
          <w:sz w:val="16"/>
          <w:szCs w:val="16"/>
        </w:rPr>
        <w:t xml:space="preserve"> o </w:t>
      </w:r>
      <w:r w:rsidRPr="005C1DAC">
        <w:rPr>
          <w:sz w:val="16"/>
          <w:szCs w:val="16"/>
        </w:rPr>
        <w:t>Decreto Municipal n.º 62.100/22, Lei Federal n°</w:t>
      </w:r>
      <w:r w:rsidR="00CF0B4F" w:rsidRPr="005C1DAC">
        <w:rPr>
          <w:sz w:val="16"/>
          <w:szCs w:val="16"/>
        </w:rPr>
        <w:t xml:space="preserve"> 14</w:t>
      </w:r>
      <w:r w:rsidRPr="005C1DAC">
        <w:rPr>
          <w:sz w:val="16"/>
          <w:szCs w:val="16"/>
        </w:rPr>
        <w:t>.133/21 e demais normas pertinentes, aplicáveis à execução dos serviços e especialmente aos casos omissos.</w:t>
      </w:r>
      <w:r w:rsidRPr="005C1DAC">
        <w:rPr>
          <w:b/>
          <w:sz w:val="16"/>
          <w:szCs w:val="16"/>
        </w:rPr>
        <w:t xml:space="preserve"> </w:t>
      </w:r>
    </w:p>
    <w:p w14:paraId="581B57F9" w14:textId="77777777" w:rsidR="00F35689"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4667007" w14:textId="77777777" w:rsidR="00F35689" w:rsidRPr="005C1DAC" w:rsidRDefault="003500CE" w:rsidP="00F35689">
      <w:pPr>
        <w:pStyle w:val="PargrafodaLista"/>
        <w:tabs>
          <w:tab w:val="left" w:pos="1134"/>
        </w:tabs>
        <w:spacing w:after="120" w:line="360" w:lineRule="auto"/>
        <w:ind w:left="600"/>
        <w:jc w:val="center"/>
        <w:rPr>
          <w:sz w:val="16"/>
          <w:szCs w:val="16"/>
        </w:rPr>
      </w:pPr>
      <w:r w:rsidRPr="005C1DAC">
        <w:rPr>
          <w:b/>
          <w:bCs/>
          <w:sz w:val="16"/>
          <w:szCs w:val="16"/>
        </w:rPr>
        <w:t xml:space="preserve">CLÁUSULA DÉCIMA </w:t>
      </w:r>
      <w:r w:rsidR="00F35689" w:rsidRPr="005C1DAC">
        <w:rPr>
          <w:b/>
          <w:bCs/>
          <w:sz w:val="16"/>
          <w:szCs w:val="16"/>
        </w:rPr>
        <w:t>SEGUNDA</w:t>
      </w:r>
    </w:p>
    <w:p w14:paraId="0EFC4CEB" w14:textId="77777777" w:rsidR="00F35689" w:rsidRPr="005C1DAC" w:rsidRDefault="003500CE" w:rsidP="00F35689">
      <w:pPr>
        <w:pStyle w:val="PargrafodaLista"/>
        <w:numPr>
          <w:ilvl w:val="0"/>
          <w:numId w:val="40"/>
        </w:numPr>
        <w:tabs>
          <w:tab w:val="left" w:pos="1134"/>
        </w:tabs>
        <w:spacing w:after="120" w:line="360" w:lineRule="auto"/>
        <w:jc w:val="center"/>
        <w:rPr>
          <w:sz w:val="16"/>
          <w:szCs w:val="16"/>
        </w:rPr>
      </w:pPr>
      <w:r w:rsidRPr="005C1DAC">
        <w:rPr>
          <w:b/>
          <w:bCs/>
          <w:sz w:val="16"/>
          <w:szCs w:val="16"/>
        </w:rPr>
        <w:t>DO FORO</w:t>
      </w:r>
    </w:p>
    <w:p w14:paraId="4A5121E0" w14:textId="001F873A" w:rsidR="003B5D0C" w:rsidRPr="005C1DAC" w:rsidRDefault="003500CE" w:rsidP="00F35689">
      <w:pPr>
        <w:pStyle w:val="PargrafodaLista"/>
        <w:numPr>
          <w:ilvl w:val="1"/>
          <w:numId w:val="40"/>
        </w:numPr>
        <w:tabs>
          <w:tab w:val="left" w:pos="1134"/>
        </w:tabs>
        <w:spacing w:after="120" w:line="360" w:lineRule="auto"/>
        <w:jc w:val="both"/>
        <w:rPr>
          <w:sz w:val="16"/>
          <w:szCs w:val="16"/>
        </w:rPr>
      </w:pPr>
      <w:r w:rsidRPr="005C1DAC">
        <w:rPr>
          <w:sz w:val="16"/>
          <w:szCs w:val="16"/>
        </w:rPr>
        <w:t xml:space="preserve">Fica eleito o foro desta Comarca para todo e qualquer procedimento judicial oriundo deste Contrato, com expressa renúncia de qualquer outro, por mais especial ou privilegiado que seja ou venha a ser. </w:t>
      </w:r>
    </w:p>
    <w:p w14:paraId="549363DB" w14:textId="77777777" w:rsidR="00F35689" w:rsidRPr="005C1DAC" w:rsidRDefault="00F35689">
      <w:pPr>
        <w:autoSpaceDE w:val="0"/>
        <w:spacing w:after="120" w:line="360" w:lineRule="auto"/>
        <w:jc w:val="both"/>
        <w:rPr>
          <w:sz w:val="16"/>
          <w:szCs w:val="16"/>
        </w:rPr>
      </w:pPr>
    </w:p>
    <w:p w14:paraId="3FC0D6AD" w14:textId="180528C4" w:rsidR="003B5D0C" w:rsidRPr="005C1DAC" w:rsidRDefault="003500CE">
      <w:pPr>
        <w:autoSpaceDE w:val="0"/>
        <w:spacing w:after="120" w:line="360" w:lineRule="auto"/>
        <w:jc w:val="both"/>
        <w:rPr>
          <w:sz w:val="16"/>
          <w:szCs w:val="16"/>
        </w:rPr>
      </w:pPr>
      <w:r w:rsidRPr="005C1DAC">
        <w:rPr>
          <w:sz w:val="16"/>
          <w:szCs w:val="16"/>
        </w:rPr>
        <w:t>E para firmeza e validade de tudo quanto ficou estabelecido, lavrou-se o presente termo de contrato, em 03 (três) vias de igual teor, o qual depois de lido e achado conforme, vai assinado e rubricado pelas partes contratantes e duas testemunhas presentes ao ato.</w:t>
      </w:r>
    </w:p>
    <w:p w14:paraId="63F8752D" w14:textId="77777777" w:rsidR="003B5D0C" w:rsidRPr="005C1DAC" w:rsidRDefault="003500CE">
      <w:pPr>
        <w:autoSpaceDE w:val="0"/>
        <w:spacing w:after="120" w:line="360" w:lineRule="auto"/>
        <w:jc w:val="center"/>
        <w:rPr>
          <w:sz w:val="16"/>
          <w:szCs w:val="16"/>
        </w:rPr>
      </w:pPr>
      <w:r w:rsidRPr="005C1DAC">
        <w:rPr>
          <w:sz w:val="16"/>
          <w:szCs w:val="16"/>
        </w:rPr>
        <w:t xml:space="preserve">São Paulo, </w:t>
      </w:r>
      <w:proofErr w:type="spellStart"/>
      <w:r w:rsidRPr="005C1DAC">
        <w:rPr>
          <w:sz w:val="16"/>
          <w:szCs w:val="16"/>
        </w:rPr>
        <w:t>dd</w:t>
      </w:r>
      <w:proofErr w:type="spellEnd"/>
      <w:r w:rsidRPr="005C1DAC">
        <w:rPr>
          <w:sz w:val="16"/>
          <w:szCs w:val="16"/>
        </w:rPr>
        <w:t xml:space="preserve"> de </w:t>
      </w:r>
      <w:proofErr w:type="spellStart"/>
      <w:r w:rsidRPr="005C1DAC">
        <w:rPr>
          <w:sz w:val="16"/>
          <w:szCs w:val="16"/>
        </w:rPr>
        <w:t>mmm</w:t>
      </w:r>
      <w:proofErr w:type="spellEnd"/>
      <w:r w:rsidRPr="005C1DAC">
        <w:rPr>
          <w:sz w:val="16"/>
          <w:szCs w:val="16"/>
        </w:rPr>
        <w:t xml:space="preserve"> de </w:t>
      </w:r>
      <w:proofErr w:type="spellStart"/>
      <w:r w:rsidRPr="005C1DAC">
        <w:rPr>
          <w:sz w:val="16"/>
          <w:szCs w:val="16"/>
        </w:rPr>
        <w:t>aaaa</w:t>
      </w:r>
      <w:proofErr w:type="spellEnd"/>
      <w:r w:rsidRPr="005C1DAC">
        <w:rPr>
          <w:sz w:val="16"/>
          <w:szCs w:val="16"/>
        </w:rPr>
        <w:t>.</w:t>
      </w:r>
    </w:p>
    <w:p w14:paraId="124B0BB2" w14:textId="77777777" w:rsidR="003B5D0C" w:rsidRPr="005C1DAC" w:rsidRDefault="003B5D0C">
      <w:pPr>
        <w:autoSpaceDE w:val="0"/>
        <w:spacing w:after="120" w:line="360" w:lineRule="auto"/>
        <w:jc w:val="both"/>
        <w:rPr>
          <w:sz w:val="16"/>
          <w:szCs w:val="16"/>
        </w:rPr>
      </w:pPr>
    </w:p>
    <w:p w14:paraId="640C7910" w14:textId="77777777" w:rsidR="003B5D0C" w:rsidRPr="005C1DAC" w:rsidRDefault="003500CE">
      <w:pPr>
        <w:autoSpaceDE w:val="0"/>
        <w:spacing w:after="120" w:line="360" w:lineRule="auto"/>
        <w:jc w:val="center"/>
        <w:rPr>
          <w:rStyle w:val="N"/>
          <w:bCs w:val="0"/>
          <w:sz w:val="16"/>
          <w:szCs w:val="16"/>
        </w:rPr>
      </w:pPr>
      <w:r w:rsidRPr="005C1DAC">
        <w:rPr>
          <w:rStyle w:val="N"/>
          <w:bCs w:val="0"/>
          <w:sz w:val="16"/>
          <w:szCs w:val="16"/>
        </w:rPr>
        <w:t>Prefeitura do Município de São Paulo</w:t>
      </w:r>
    </w:p>
    <w:p w14:paraId="18F99DD4" w14:textId="1E60D4E7" w:rsidR="00F571C3" w:rsidRPr="005C1DAC" w:rsidRDefault="00F571C3">
      <w:pPr>
        <w:autoSpaceDE w:val="0"/>
        <w:spacing w:after="120" w:line="360" w:lineRule="auto"/>
        <w:jc w:val="center"/>
        <w:rPr>
          <w:sz w:val="16"/>
          <w:szCs w:val="16"/>
        </w:rPr>
      </w:pPr>
      <w:r w:rsidRPr="005C1DAC">
        <w:rPr>
          <w:rStyle w:val="N"/>
          <w:bCs w:val="0"/>
          <w:sz w:val="16"/>
          <w:szCs w:val="16"/>
        </w:rPr>
        <w:t>DRE Capela do Socorro</w:t>
      </w:r>
    </w:p>
    <w:p w14:paraId="4D8D4D01" w14:textId="77777777" w:rsidR="003B5D0C" w:rsidRPr="005C1DAC" w:rsidRDefault="003500CE">
      <w:pPr>
        <w:spacing w:after="120" w:line="360" w:lineRule="auto"/>
        <w:jc w:val="center"/>
        <w:rPr>
          <w:sz w:val="16"/>
          <w:szCs w:val="16"/>
        </w:rPr>
      </w:pPr>
      <w:r w:rsidRPr="005C1DAC">
        <w:rPr>
          <w:b/>
          <w:bCs/>
          <w:sz w:val="16"/>
          <w:szCs w:val="16"/>
        </w:rPr>
        <w:t>CONTRATANTE</w:t>
      </w:r>
    </w:p>
    <w:p w14:paraId="36387543" w14:textId="77777777" w:rsidR="009740E2" w:rsidRPr="005C1DAC" w:rsidRDefault="009740E2">
      <w:pPr>
        <w:spacing w:after="120" w:line="360" w:lineRule="auto"/>
        <w:jc w:val="center"/>
        <w:rPr>
          <w:b/>
          <w:bCs/>
          <w:sz w:val="16"/>
          <w:szCs w:val="16"/>
        </w:rPr>
      </w:pPr>
    </w:p>
    <w:p w14:paraId="048F9D77" w14:textId="77777777" w:rsidR="003B5D0C" w:rsidRPr="005C1DAC" w:rsidRDefault="003500CE">
      <w:pPr>
        <w:spacing w:after="120" w:line="360" w:lineRule="auto"/>
        <w:jc w:val="center"/>
        <w:rPr>
          <w:sz w:val="16"/>
          <w:szCs w:val="16"/>
        </w:rPr>
      </w:pPr>
      <w:r w:rsidRPr="005C1DAC">
        <w:rPr>
          <w:b/>
          <w:bCs/>
          <w:sz w:val="16"/>
          <w:szCs w:val="16"/>
        </w:rPr>
        <w:t>CONTRATADA</w:t>
      </w:r>
    </w:p>
    <w:p w14:paraId="14988CC4" w14:textId="77777777" w:rsidR="003B5D0C" w:rsidRPr="005C1DAC" w:rsidRDefault="003500CE">
      <w:pPr>
        <w:spacing w:after="120" w:line="360" w:lineRule="auto"/>
        <w:rPr>
          <w:sz w:val="16"/>
          <w:szCs w:val="16"/>
        </w:rPr>
      </w:pPr>
      <w:r w:rsidRPr="005C1DAC">
        <w:rPr>
          <w:rFonts w:eastAsia="Calibri"/>
          <w:b/>
          <w:bCs/>
          <w:sz w:val="16"/>
          <w:szCs w:val="16"/>
        </w:rPr>
        <w:t xml:space="preserve">                                                         </w:t>
      </w:r>
      <w:r w:rsidRPr="005C1DAC">
        <w:rPr>
          <w:b/>
          <w:bCs/>
          <w:sz w:val="16"/>
          <w:szCs w:val="16"/>
        </w:rPr>
        <w:t>Nome:</w:t>
      </w:r>
    </w:p>
    <w:p w14:paraId="3B5CE6F6" w14:textId="77777777" w:rsidR="003B5D0C" w:rsidRPr="005C1DAC" w:rsidRDefault="003500CE">
      <w:pPr>
        <w:spacing w:after="120" w:line="360" w:lineRule="auto"/>
        <w:rPr>
          <w:sz w:val="16"/>
          <w:szCs w:val="16"/>
        </w:rPr>
      </w:pPr>
      <w:r w:rsidRPr="005C1DAC">
        <w:rPr>
          <w:rFonts w:eastAsia="Calibri"/>
          <w:b/>
          <w:bCs/>
          <w:sz w:val="16"/>
          <w:szCs w:val="16"/>
        </w:rPr>
        <w:t xml:space="preserve">                                                         </w:t>
      </w:r>
      <w:r w:rsidRPr="005C1DAC">
        <w:rPr>
          <w:b/>
          <w:bCs/>
          <w:sz w:val="16"/>
          <w:szCs w:val="16"/>
        </w:rPr>
        <w:t>RG:                             Cargo:</w:t>
      </w:r>
    </w:p>
    <w:p w14:paraId="76154833" w14:textId="77777777" w:rsidR="003B5D0C" w:rsidRPr="005C1DAC" w:rsidRDefault="003B5D0C">
      <w:pPr>
        <w:spacing w:after="120" w:line="360" w:lineRule="auto"/>
        <w:rPr>
          <w:b/>
          <w:bCs/>
          <w:sz w:val="16"/>
          <w:szCs w:val="16"/>
        </w:rPr>
      </w:pPr>
    </w:p>
    <w:p w14:paraId="297FCEC1" w14:textId="77777777" w:rsidR="003B5D0C" w:rsidRPr="005C1DAC" w:rsidRDefault="003B5D0C">
      <w:pPr>
        <w:spacing w:after="120" w:line="360" w:lineRule="auto"/>
        <w:rPr>
          <w:b/>
          <w:bCs/>
          <w:sz w:val="16"/>
          <w:szCs w:val="16"/>
        </w:rPr>
      </w:pPr>
    </w:p>
    <w:p w14:paraId="272B9044" w14:textId="77777777" w:rsidR="003B5D0C" w:rsidRPr="005C1DAC" w:rsidRDefault="003500CE">
      <w:pPr>
        <w:tabs>
          <w:tab w:val="left" w:pos="1701"/>
          <w:tab w:val="left" w:pos="1843"/>
        </w:tabs>
        <w:spacing w:after="120" w:line="360" w:lineRule="auto"/>
        <w:jc w:val="both"/>
        <w:rPr>
          <w:sz w:val="16"/>
          <w:szCs w:val="16"/>
        </w:rPr>
      </w:pPr>
      <w:r w:rsidRPr="005C1DAC">
        <w:rPr>
          <w:b/>
          <w:bCs/>
          <w:color w:val="548DD4"/>
          <w:sz w:val="16"/>
          <w:szCs w:val="16"/>
        </w:rPr>
        <w:t>TESTEMUNHAS:</w:t>
      </w:r>
    </w:p>
    <w:p w14:paraId="4D4A457D" w14:textId="77777777" w:rsidR="003B5D0C" w:rsidRPr="005C1DAC" w:rsidRDefault="003B5D0C">
      <w:pPr>
        <w:tabs>
          <w:tab w:val="left" w:pos="1701"/>
          <w:tab w:val="left" w:pos="1843"/>
        </w:tabs>
        <w:spacing w:line="360" w:lineRule="auto"/>
        <w:jc w:val="both"/>
        <w:rPr>
          <w:b/>
          <w:sz w:val="16"/>
          <w:szCs w:val="16"/>
        </w:rPr>
      </w:pPr>
    </w:p>
    <w:p w14:paraId="3625BDDF" w14:textId="7CDF1142" w:rsidR="003B5D0C" w:rsidRPr="005C1DAC" w:rsidRDefault="003500CE">
      <w:pPr>
        <w:tabs>
          <w:tab w:val="left" w:pos="1701"/>
          <w:tab w:val="left" w:pos="1843"/>
        </w:tabs>
        <w:spacing w:line="360" w:lineRule="auto"/>
        <w:jc w:val="both"/>
        <w:rPr>
          <w:sz w:val="16"/>
          <w:szCs w:val="16"/>
        </w:rPr>
      </w:pPr>
      <w:r w:rsidRPr="005C1DAC">
        <w:rPr>
          <w:b/>
          <w:sz w:val="16"/>
          <w:szCs w:val="16"/>
        </w:rPr>
        <w:t>PREGÃO ELETRÔNICO Nº</w:t>
      </w:r>
      <w:r w:rsidR="009007CA" w:rsidRPr="005C1DAC">
        <w:rPr>
          <w:b/>
          <w:sz w:val="16"/>
          <w:szCs w:val="16"/>
        </w:rPr>
        <w:t xml:space="preserve"> </w:t>
      </w:r>
      <w:r w:rsidR="008508B0" w:rsidRPr="005C1DAC">
        <w:rPr>
          <w:b/>
          <w:sz w:val="16"/>
          <w:szCs w:val="16"/>
        </w:rPr>
        <w:t>0</w:t>
      </w:r>
      <w:r w:rsidR="00386302">
        <w:rPr>
          <w:b/>
          <w:sz w:val="16"/>
          <w:szCs w:val="16"/>
        </w:rPr>
        <w:t>5</w:t>
      </w:r>
      <w:r w:rsidR="008508B0" w:rsidRPr="005C1DAC">
        <w:rPr>
          <w:b/>
          <w:sz w:val="16"/>
          <w:szCs w:val="16"/>
        </w:rPr>
        <w:t>/DRE-</w:t>
      </w:r>
      <w:r w:rsidR="00F571C3" w:rsidRPr="005C1DAC">
        <w:rPr>
          <w:b/>
          <w:sz w:val="16"/>
          <w:szCs w:val="16"/>
        </w:rPr>
        <w:t>CS</w:t>
      </w:r>
      <w:r w:rsidR="008508B0" w:rsidRPr="005C1DAC">
        <w:rPr>
          <w:b/>
          <w:sz w:val="16"/>
          <w:szCs w:val="16"/>
        </w:rPr>
        <w:t>/</w:t>
      </w:r>
      <w:r w:rsidR="00F571C3" w:rsidRPr="005C1DAC">
        <w:rPr>
          <w:b/>
          <w:sz w:val="16"/>
          <w:szCs w:val="16"/>
        </w:rPr>
        <w:t>20</w:t>
      </w:r>
      <w:r w:rsidR="008508B0" w:rsidRPr="005C1DAC">
        <w:rPr>
          <w:b/>
          <w:sz w:val="16"/>
          <w:szCs w:val="16"/>
        </w:rPr>
        <w:t>23</w:t>
      </w:r>
    </w:p>
    <w:p w14:paraId="60F1E468" w14:textId="44C79C64" w:rsidR="003B5D0C" w:rsidRPr="005C1DAC" w:rsidRDefault="003500CE">
      <w:pPr>
        <w:tabs>
          <w:tab w:val="left" w:pos="1701"/>
          <w:tab w:val="left" w:pos="1843"/>
        </w:tabs>
        <w:spacing w:line="360" w:lineRule="auto"/>
        <w:jc w:val="both"/>
        <w:rPr>
          <w:sz w:val="16"/>
          <w:szCs w:val="16"/>
        </w:rPr>
      </w:pPr>
      <w:r w:rsidRPr="005C1DAC">
        <w:rPr>
          <w:b/>
          <w:sz w:val="16"/>
          <w:szCs w:val="16"/>
        </w:rPr>
        <w:t>PROCESSO</w:t>
      </w:r>
      <w:r w:rsidRPr="005C1DAC">
        <w:rPr>
          <w:b/>
          <w:sz w:val="16"/>
          <w:szCs w:val="16"/>
        </w:rPr>
        <w:tab/>
        <w:t xml:space="preserve">: </w:t>
      </w:r>
      <w:r w:rsidR="00285AC6" w:rsidRPr="005C1DAC">
        <w:rPr>
          <w:b/>
          <w:sz w:val="16"/>
          <w:szCs w:val="16"/>
        </w:rPr>
        <w:t>6016.2023/</w:t>
      </w:r>
      <w:r w:rsidR="00386302">
        <w:rPr>
          <w:b/>
          <w:sz w:val="16"/>
          <w:szCs w:val="16"/>
        </w:rPr>
        <w:t>0132391-0</w:t>
      </w:r>
    </w:p>
    <w:p w14:paraId="3AD4662A" w14:textId="49DE0FC1" w:rsidR="003B5D0C" w:rsidRPr="005C1DAC" w:rsidRDefault="003500CE">
      <w:pPr>
        <w:tabs>
          <w:tab w:val="left" w:pos="1701"/>
          <w:tab w:val="left" w:pos="1843"/>
        </w:tabs>
        <w:spacing w:line="360" w:lineRule="auto"/>
        <w:jc w:val="both"/>
        <w:rPr>
          <w:sz w:val="16"/>
          <w:szCs w:val="16"/>
        </w:rPr>
      </w:pPr>
      <w:r w:rsidRPr="005C1DAC">
        <w:rPr>
          <w:b/>
          <w:sz w:val="16"/>
          <w:szCs w:val="16"/>
        </w:rPr>
        <w:t>TIPO</w:t>
      </w:r>
      <w:r w:rsidRPr="005C1DAC">
        <w:rPr>
          <w:b/>
          <w:sz w:val="16"/>
          <w:szCs w:val="16"/>
        </w:rPr>
        <w:tab/>
        <w:t>:</w:t>
      </w:r>
      <w:r w:rsidRPr="005C1DAC">
        <w:rPr>
          <w:b/>
          <w:sz w:val="16"/>
          <w:szCs w:val="16"/>
        </w:rPr>
        <w:tab/>
        <w:t xml:space="preserve">MENOR PREÇO </w:t>
      </w:r>
      <w:r w:rsidR="00F571C3" w:rsidRPr="005C1DAC">
        <w:rPr>
          <w:b/>
          <w:sz w:val="16"/>
          <w:szCs w:val="16"/>
        </w:rPr>
        <w:t>TOTAL DO LOTE</w:t>
      </w:r>
    </w:p>
    <w:p w14:paraId="016020D2" w14:textId="77777777" w:rsidR="003B5D0C" w:rsidRPr="005C1DAC" w:rsidRDefault="003B5D0C">
      <w:pPr>
        <w:tabs>
          <w:tab w:val="left" w:pos="1701"/>
          <w:tab w:val="left" w:pos="1843"/>
        </w:tabs>
        <w:spacing w:line="360" w:lineRule="auto"/>
        <w:jc w:val="both"/>
        <w:rPr>
          <w:sz w:val="16"/>
          <w:szCs w:val="16"/>
        </w:rPr>
      </w:pPr>
    </w:p>
    <w:p w14:paraId="29D85D14" w14:textId="5036300C" w:rsidR="003B5D0C" w:rsidRPr="005C1DAC" w:rsidRDefault="009007CA" w:rsidP="009007CA">
      <w:pPr>
        <w:spacing w:line="360" w:lineRule="auto"/>
        <w:rPr>
          <w:sz w:val="16"/>
          <w:szCs w:val="16"/>
        </w:rPr>
      </w:pPr>
      <w:r w:rsidRPr="005C1DAC">
        <w:rPr>
          <w:sz w:val="16"/>
          <w:szCs w:val="16"/>
        </w:rPr>
        <w:t xml:space="preserve">                                                      </w:t>
      </w:r>
      <w:r w:rsidR="003500CE" w:rsidRPr="005C1DAC">
        <w:rPr>
          <w:b/>
          <w:bCs/>
          <w:caps/>
          <w:sz w:val="16"/>
          <w:szCs w:val="16"/>
        </w:rPr>
        <w:t xml:space="preserve">ANEXO </w:t>
      </w:r>
      <w:r w:rsidR="00F571C3" w:rsidRPr="005C1DAC">
        <w:rPr>
          <w:b/>
          <w:bCs/>
          <w:caps/>
          <w:sz w:val="16"/>
          <w:szCs w:val="16"/>
        </w:rPr>
        <w:t>i</w:t>
      </w:r>
      <w:r w:rsidR="003500CE" w:rsidRPr="005C1DAC">
        <w:rPr>
          <w:b/>
          <w:bCs/>
          <w:caps/>
          <w:sz w:val="16"/>
          <w:szCs w:val="16"/>
        </w:rPr>
        <w:t>I</w:t>
      </w:r>
    </w:p>
    <w:p w14:paraId="6C779B5C" w14:textId="77777777" w:rsidR="003B5D0C" w:rsidRPr="005C1DAC" w:rsidRDefault="003500CE">
      <w:pPr>
        <w:pStyle w:val="Ttulo3"/>
        <w:spacing w:before="0" w:after="0" w:line="360" w:lineRule="auto"/>
        <w:jc w:val="center"/>
        <w:rPr>
          <w:rFonts w:ascii="Times New Roman" w:hAnsi="Times New Roman" w:cs="Times New Roman"/>
          <w:sz w:val="16"/>
          <w:szCs w:val="16"/>
        </w:rPr>
      </w:pPr>
      <w:bookmarkStart w:id="9" w:name="_Toc135135982"/>
      <w:r w:rsidRPr="005C1DAC">
        <w:rPr>
          <w:rFonts w:ascii="Times New Roman" w:hAnsi="Times New Roman" w:cs="Times New Roman"/>
          <w:caps/>
          <w:sz w:val="16"/>
          <w:szCs w:val="16"/>
        </w:rPr>
        <w:t>TERMO DE REFERÊNCIA – ESPECIFICAÇÕES TÉCNICAS</w:t>
      </w:r>
      <w:bookmarkEnd w:id="9"/>
    </w:p>
    <w:p w14:paraId="57DC88AC" w14:textId="77777777" w:rsidR="00386302" w:rsidRPr="005C1DAC" w:rsidRDefault="009F1304" w:rsidP="00386302">
      <w:pPr>
        <w:tabs>
          <w:tab w:val="left" w:pos="1418"/>
        </w:tabs>
        <w:spacing w:line="360" w:lineRule="auto"/>
        <w:ind w:left="1418" w:hanging="1418"/>
        <w:jc w:val="both"/>
        <w:rPr>
          <w:sz w:val="16"/>
          <w:szCs w:val="16"/>
        </w:rPr>
      </w:pPr>
      <w:r w:rsidRPr="005C1DAC">
        <w:rPr>
          <w:b/>
          <w:sz w:val="16"/>
          <w:szCs w:val="16"/>
        </w:rPr>
        <w:t>OBJETO</w:t>
      </w:r>
      <w:r w:rsidR="00E84C78" w:rsidRPr="005C1DAC">
        <w:rPr>
          <w:b/>
          <w:sz w:val="16"/>
          <w:szCs w:val="16"/>
        </w:rPr>
        <w:t xml:space="preserve">: </w:t>
      </w:r>
      <w:r w:rsidR="00386302" w:rsidRPr="005C1DAC">
        <w:rPr>
          <w:b/>
          <w:sz w:val="16"/>
          <w:szCs w:val="16"/>
        </w:rPr>
        <w:t xml:space="preserve">Aquisição de Kits Materiais </w:t>
      </w:r>
      <w:r w:rsidR="00386302">
        <w:rPr>
          <w:b/>
          <w:sz w:val="16"/>
          <w:szCs w:val="16"/>
        </w:rPr>
        <w:t>Permanentes</w:t>
      </w:r>
      <w:r w:rsidR="00386302" w:rsidRPr="005C1DAC">
        <w:rPr>
          <w:b/>
          <w:sz w:val="16"/>
          <w:szCs w:val="16"/>
        </w:rPr>
        <w:t xml:space="preserve"> Recreio nas Férias</w:t>
      </w:r>
      <w:r w:rsidR="00386302">
        <w:rPr>
          <w:b/>
          <w:sz w:val="16"/>
          <w:szCs w:val="16"/>
        </w:rPr>
        <w:t xml:space="preserve"> Edição Jan/2024</w:t>
      </w:r>
      <w:r w:rsidR="00386302" w:rsidRPr="005C1DAC">
        <w:rPr>
          <w:b/>
          <w:sz w:val="16"/>
          <w:szCs w:val="16"/>
        </w:rPr>
        <w:t>, visando atender 0</w:t>
      </w:r>
      <w:r w:rsidR="00386302">
        <w:rPr>
          <w:b/>
          <w:sz w:val="16"/>
          <w:szCs w:val="16"/>
        </w:rPr>
        <w:t>7</w:t>
      </w:r>
      <w:r w:rsidR="00386302" w:rsidRPr="005C1DAC">
        <w:rPr>
          <w:b/>
          <w:sz w:val="16"/>
          <w:szCs w:val="16"/>
        </w:rPr>
        <w:t xml:space="preserve"> polos (CEU Cidade Dutra, CEU Navegantes, CEU Três Lagos, CEU Vila Rubi, CEU Parelheiros, CECI Krukutu e CECI Tenonde Porã) conforme especificações constantes do Anexo II deste Edital.</w:t>
      </w:r>
    </w:p>
    <w:p w14:paraId="38B21E83" w14:textId="7AF9CC98" w:rsidR="009F1304" w:rsidRPr="005C1DAC" w:rsidRDefault="009F1304" w:rsidP="00386302">
      <w:pPr>
        <w:tabs>
          <w:tab w:val="left" w:pos="1418"/>
        </w:tabs>
        <w:spacing w:line="360" w:lineRule="auto"/>
        <w:ind w:left="1418" w:hanging="1418"/>
        <w:jc w:val="both"/>
        <w:rPr>
          <w:b/>
          <w:sz w:val="16"/>
          <w:szCs w:val="16"/>
        </w:rPr>
      </w:pPr>
      <w:r w:rsidRPr="005C1DAC">
        <w:rPr>
          <w:b/>
          <w:sz w:val="16"/>
          <w:szCs w:val="16"/>
        </w:rPr>
        <w:t>JUSTIFICATIVA</w:t>
      </w:r>
      <w:r w:rsidR="00DD6CC6" w:rsidRPr="005C1DAC">
        <w:rPr>
          <w:b/>
          <w:sz w:val="16"/>
          <w:szCs w:val="16"/>
        </w:rPr>
        <w:t xml:space="preserve"> – Aquisição de Materiais de </w:t>
      </w:r>
      <w:r w:rsidR="00386302">
        <w:rPr>
          <w:b/>
          <w:sz w:val="16"/>
          <w:szCs w:val="16"/>
        </w:rPr>
        <w:t xml:space="preserve">Permanentes </w:t>
      </w:r>
      <w:r w:rsidR="00DD6CC6" w:rsidRPr="005C1DAC">
        <w:rPr>
          <w:b/>
          <w:sz w:val="16"/>
          <w:szCs w:val="16"/>
        </w:rPr>
        <w:t>Diversos – Kits para</w:t>
      </w:r>
      <w:proofErr w:type="gramStart"/>
      <w:r w:rsidR="00DD6CC6" w:rsidRPr="005C1DAC">
        <w:rPr>
          <w:b/>
          <w:sz w:val="16"/>
          <w:szCs w:val="16"/>
        </w:rPr>
        <w:t xml:space="preserve">  </w:t>
      </w:r>
      <w:proofErr w:type="gramEnd"/>
      <w:r w:rsidR="00DD6CC6" w:rsidRPr="005C1DAC">
        <w:rPr>
          <w:b/>
          <w:sz w:val="16"/>
          <w:szCs w:val="16"/>
        </w:rPr>
        <w:t>o Recreio nas Férias, visando atender os alunos inscritos nos devidos polos.</w:t>
      </w:r>
    </w:p>
    <w:p w14:paraId="7B95B696" w14:textId="27BB1C1C" w:rsidR="00DD6CC6" w:rsidRPr="005C1DAC" w:rsidRDefault="00DD6CC6" w:rsidP="00DD6CC6">
      <w:pPr>
        <w:pStyle w:val="Corpodetexto"/>
        <w:widowControl w:val="0"/>
        <w:tabs>
          <w:tab w:val="clear" w:pos="993"/>
        </w:tabs>
        <w:suppressAutoHyphens w:val="0"/>
        <w:autoSpaceDE w:val="0"/>
        <w:autoSpaceDN w:val="0"/>
        <w:spacing w:before="240"/>
        <w:rPr>
          <w:b/>
          <w:sz w:val="16"/>
          <w:szCs w:val="16"/>
          <w:lang w:val="pt-BR"/>
        </w:rPr>
      </w:pPr>
      <w:r w:rsidRPr="005C1DAC">
        <w:rPr>
          <w:b/>
          <w:sz w:val="16"/>
          <w:szCs w:val="16"/>
          <w:lang w:val="pt-BR"/>
        </w:rPr>
        <w:t>Especificação</w:t>
      </w:r>
      <w:r w:rsidR="00974E48" w:rsidRPr="005C1DAC">
        <w:rPr>
          <w:b/>
          <w:sz w:val="16"/>
          <w:szCs w:val="16"/>
          <w:lang w:val="pt-BR"/>
        </w:rPr>
        <w:t>,</w:t>
      </w:r>
      <w:r w:rsidRPr="005C1DAC">
        <w:rPr>
          <w:b/>
          <w:sz w:val="16"/>
          <w:szCs w:val="16"/>
          <w:lang w:val="pt-BR"/>
        </w:rPr>
        <w:t xml:space="preserve"> Quantidade de Itens</w:t>
      </w:r>
      <w:r w:rsidR="00974E48" w:rsidRPr="005C1DAC">
        <w:rPr>
          <w:b/>
          <w:sz w:val="16"/>
          <w:szCs w:val="16"/>
          <w:lang w:val="pt-BR"/>
        </w:rPr>
        <w:t xml:space="preserve"> e Distribuição de Polos</w:t>
      </w:r>
      <w:r w:rsidRPr="005C1DAC">
        <w:rPr>
          <w:b/>
          <w:sz w:val="16"/>
          <w:szCs w:val="16"/>
          <w:lang w:val="pt-BR"/>
        </w:rPr>
        <w:t>:</w:t>
      </w:r>
    </w:p>
    <w:tbl>
      <w:tblPr>
        <w:tblW w:w="6805" w:type="dxa"/>
        <w:tblInd w:w="-214" w:type="dxa"/>
        <w:tblCellMar>
          <w:left w:w="0" w:type="dxa"/>
          <w:right w:w="0" w:type="dxa"/>
        </w:tblCellMar>
        <w:tblLook w:val="04A0" w:firstRow="1" w:lastRow="0" w:firstColumn="1" w:lastColumn="0" w:noHBand="0" w:noVBand="1"/>
      </w:tblPr>
      <w:tblGrid>
        <w:gridCol w:w="309"/>
        <w:gridCol w:w="1847"/>
        <w:gridCol w:w="2148"/>
        <w:gridCol w:w="479"/>
        <w:gridCol w:w="888"/>
        <w:gridCol w:w="1134"/>
      </w:tblGrid>
      <w:tr w:rsidR="00386302" w14:paraId="30B74211" w14:textId="77777777" w:rsidTr="00386302">
        <w:trPr>
          <w:trHeight w:val="1425"/>
        </w:trPr>
        <w:tc>
          <w:tcPr>
            <w:tcW w:w="309" w:type="dxa"/>
            <w:tcBorders>
              <w:top w:val="single" w:sz="8" w:space="0" w:color="auto"/>
              <w:left w:val="single" w:sz="8" w:space="0" w:color="auto"/>
              <w:bottom w:val="nil"/>
              <w:right w:val="single" w:sz="8" w:space="0" w:color="auto"/>
            </w:tcBorders>
            <w:shd w:val="clear" w:color="auto" w:fill="C0C0C0"/>
            <w:tcMar>
              <w:top w:w="0" w:type="dxa"/>
              <w:left w:w="70" w:type="dxa"/>
              <w:bottom w:w="0" w:type="dxa"/>
              <w:right w:w="70" w:type="dxa"/>
            </w:tcMar>
            <w:vAlign w:val="center"/>
            <w:hideMark/>
          </w:tcPr>
          <w:p w14:paraId="286EBB0D" w14:textId="77777777" w:rsidR="00386302" w:rsidRDefault="00386302" w:rsidP="000007EF">
            <w:pPr>
              <w:spacing w:line="276" w:lineRule="auto"/>
              <w:jc w:val="center"/>
              <w:rPr>
                <w:rFonts w:ascii="Times" w:hAnsi="Times" w:cs="Times"/>
                <w:b/>
                <w:bCs/>
                <w:sz w:val="16"/>
                <w:szCs w:val="16"/>
                <w:lang w:eastAsia="pt-BR"/>
              </w:rPr>
            </w:pPr>
            <w:r>
              <w:rPr>
                <w:rFonts w:ascii="Times" w:hAnsi="Times" w:cs="Times"/>
                <w:b/>
                <w:bCs/>
                <w:sz w:val="16"/>
                <w:szCs w:val="16"/>
                <w:lang w:eastAsia="pt-BR"/>
              </w:rPr>
              <w:t xml:space="preserve">Nº </w:t>
            </w:r>
          </w:p>
        </w:tc>
        <w:tc>
          <w:tcPr>
            <w:tcW w:w="1847" w:type="dxa"/>
            <w:tcBorders>
              <w:top w:val="single" w:sz="8" w:space="0" w:color="auto"/>
              <w:left w:val="nil"/>
              <w:bottom w:val="nil"/>
              <w:right w:val="single" w:sz="8" w:space="0" w:color="auto"/>
            </w:tcBorders>
            <w:shd w:val="clear" w:color="auto" w:fill="C0C0C0"/>
            <w:tcMar>
              <w:top w:w="0" w:type="dxa"/>
              <w:left w:w="70" w:type="dxa"/>
              <w:bottom w:w="0" w:type="dxa"/>
              <w:right w:w="70" w:type="dxa"/>
            </w:tcMar>
            <w:vAlign w:val="center"/>
            <w:hideMark/>
          </w:tcPr>
          <w:p w14:paraId="3B0ABAF6" w14:textId="77777777" w:rsidR="00386302" w:rsidRDefault="00386302" w:rsidP="000007EF">
            <w:pPr>
              <w:spacing w:line="276" w:lineRule="auto"/>
              <w:jc w:val="center"/>
              <w:rPr>
                <w:rFonts w:ascii="Times" w:hAnsi="Times" w:cs="Times"/>
                <w:b/>
                <w:bCs/>
                <w:sz w:val="16"/>
                <w:szCs w:val="16"/>
                <w:lang w:eastAsia="pt-BR"/>
              </w:rPr>
            </w:pPr>
            <w:r>
              <w:rPr>
                <w:rFonts w:ascii="Times" w:hAnsi="Times" w:cs="Times"/>
                <w:b/>
                <w:bCs/>
                <w:sz w:val="16"/>
                <w:szCs w:val="16"/>
                <w:lang w:eastAsia="pt-BR"/>
              </w:rPr>
              <w:t xml:space="preserve">MATERIAL </w:t>
            </w:r>
          </w:p>
        </w:tc>
        <w:tc>
          <w:tcPr>
            <w:tcW w:w="2148" w:type="dxa"/>
            <w:tcBorders>
              <w:top w:val="single" w:sz="8" w:space="0" w:color="auto"/>
              <w:left w:val="nil"/>
              <w:bottom w:val="nil"/>
              <w:right w:val="single" w:sz="8" w:space="0" w:color="auto"/>
            </w:tcBorders>
            <w:shd w:val="clear" w:color="auto" w:fill="C0C0C0"/>
            <w:tcMar>
              <w:top w:w="0" w:type="dxa"/>
              <w:left w:w="70" w:type="dxa"/>
              <w:bottom w:w="0" w:type="dxa"/>
              <w:right w:w="70" w:type="dxa"/>
            </w:tcMar>
            <w:vAlign w:val="center"/>
            <w:hideMark/>
          </w:tcPr>
          <w:p w14:paraId="25B35605" w14:textId="77777777" w:rsidR="00386302" w:rsidRDefault="00386302" w:rsidP="000007EF">
            <w:pPr>
              <w:spacing w:line="276" w:lineRule="auto"/>
              <w:jc w:val="center"/>
              <w:rPr>
                <w:rFonts w:ascii="Times" w:hAnsi="Times" w:cs="Times"/>
                <w:b/>
                <w:bCs/>
                <w:sz w:val="16"/>
                <w:szCs w:val="16"/>
                <w:lang w:eastAsia="pt-BR"/>
              </w:rPr>
            </w:pPr>
            <w:r>
              <w:rPr>
                <w:rFonts w:ascii="Times" w:hAnsi="Times" w:cs="Times"/>
                <w:b/>
                <w:bCs/>
                <w:sz w:val="16"/>
                <w:szCs w:val="16"/>
                <w:lang w:eastAsia="pt-BR"/>
              </w:rPr>
              <w:t>ESPECIFICAÇÃO</w:t>
            </w:r>
          </w:p>
        </w:tc>
        <w:tc>
          <w:tcPr>
            <w:tcW w:w="479" w:type="dxa"/>
            <w:tcBorders>
              <w:top w:val="single" w:sz="8" w:space="0" w:color="auto"/>
              <w:left w:val="nil"/>
              <w:bottom w:val="single" w:sz="8" w:space="0" w:color="auto"/>
              <w:right w:val="single" w:sz="8" w:space="0" w:color="auto"/>
            </w:tcBorders>
            <w:shd w:val="clear" w:color="auto" w:fill="C0C0C0"/>
            <w:textDirection w:val="btLr"/>
          </w:tcPr>
          <w:p w14:paraId="6BF7D1CF"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 xml:space="preserve">  TOTAL</w:t>
            </w:r>
          </w:p>
        </w:tc>
        <w:tc>
          <w:tcPr>
            <w:tcW w:w="888" w:type="dxa"/>
            <w:tcBorders>
              <w:top w:val="single" w:sz="8" w:space="0" w:color="auto"/>
              <w:left w:val="nil"/>
              <w:bottom w:val="single" w:sz="8" w:space="0" w:color="auto"/>
              <w:right w:val="single" w:sz="8" w:space="0" w:color="auto"/>
            </w:tcBorders>
            <w:shd w:val="clear" w:color="auto" w:fill="C0C0C0"/>
            <w:textDirection w:val="btLr"/>
          </w:tcPr>
          <w:p w14:paraId="1D38E3CB" w14:textId="2A8582D7" w:rsidR="00386302" w:rsidRDefault="00386302" w:rsidP="00386302">
            <w:pPr>
              <w:spacing w:line="276" w:lineRule="auto"/>
              <w:jc w:val="center"/>
              <w:rPr>
                <w:rFonts w:ascii="Times" w:hAnsi="Times" w:cs="Times"/>
                <w:sz w:val="16"/>
                <w:szCs w:val="16"/>
                <w:lang w:eastAsia="pt-BR"/>
              </w:rPr>
            </w:pPr>
            <w:r>
              <w:rPr>
                <w:rFonts w:ascii="Times" w:hAnsi="Times" w:cs="Times"/>
                <w:sz w:val="16"/>
                <w:szCs w:val="16"/>
                <w:lang w:eastAsia="pt-BR"/>
              </w:rPr>
              <w:t>Preço Unitário</w:t>
            </w:r>
          </w:p>
        </w:tc>
        <w:tc>
          <w:tcPr>
            <w:tcW w:w="1134" w:type="dxa"/>
            <w:tcBorders>
              <w:top w:val="single" w:sz="8" w:space="0" w:color="auto"/>
              <w:left w:val="nil"/>
              <w:bottom w:val="single" w:sz="8" w:space="0" w:color="auto"/>
              <w:right w:val="single" w:sz="8" w:space="0" w:color="auto"/>
            </w:tcBorders>
            <w:shd w:val="clear" w:color="auto" w:fill="C0C0C0"/>
            <w:textDirection w:val="btLr"/>
          </w:tcPr>
          <w:p w14:paraId="2A87A44F"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Preço Total</w:t>
            </w:r>
          </w:p>
        </w:tc>
      </w:tr>
      <w:tr w:rsidR="00386302" w14:paraId="570DD023" w14:textId="77777777" w:rsidTr="00386302">
        <w:trPr>
          <w:trHeight w:val="520"/>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016E5814"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1</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013598D6" w14:textId="77777777" w:rsidR="00386302" w:rsidRDefault="00386302" w:rsidP="000007EF">
            <w:pPr>
              <w:spacing w:line="276" w:lineRule="auto"/>
              <w:jc w:val="center"/>
              <w:rPr>
                <w:rFonts w:ascii="Times" w:hAnsi="Times" w:cs="Times"/>
                <w:color w:val="000000"/>
                <w:sz w:val="16"/>
                <w:szCs w:val="16"/>
                <w:lang w:eastAsia="pt-BR"/>
              </w:rPr>
            </w:pPr>
            <w:r>
              <w:rPr>
                <w:rFonts w:ascii="Times" w:hAnsi="Times" w:cs="Times"/>
                <w:color w:val="000000"/>
                <w:sz w:val="16"/>
                <w:szCs w:val="16"/>
                <w:lang w:eastAsia="pt-BR"/>
              </w:rPr>
              <w:t xml:space="preserve">CAIXA DE SOM </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00350B9C" w14:textId="77777777" w:rsidR="00386302" w:rsidRDefault="00386302" w:rsidP="000007EF">
            <w:pPr>
              <w:spacing w:line="276" w:lineRule="auto"/>
              <w:jc w:val="center"/>
              <w:rPr>
                <w:rFonts w:ascii="Times" w:hAnsi="Times" w:cs="Times"/>
                <w:color w:val="000000"/>
                <w:sz w:val="16"/>
                <w:szCs w:val="16"/>
                <w:lang w:eastAsia="pt-BR"/>
              </w:rPr>
            </w:pPr>
            <w:r w:rsidRPr="00A94521">
              <w:rPr>
                <w:rFonts w:ascii="Times" w:hAnsi="Times" w:cs="Times"/>
                <w:color w:val="000000"/>
                <w:sz w:val="16"/>
                <w:szCs w:val="16"/>
                <w:lang w:eastAsia="pt-BR"/>
              </w:rPr>
              <w:t xml:space="preserve">Caixa De Som Amplificadora </w:t>
            </w:r>
            <w:proofErr w:type="gramStart"/>
            <w:r w:rsidRPr="00A94521">
              <w:rPr>
                <w:rFonts w:ascii="Times" w:hAnsi="Times" w:cs="Times"/>
                <w:color w:val="000000"/>
                <w:sz w:val="16"/>
                <w:szCs w:val="16"/>
                <w:lang w:eastAsia="pt-BR"/>
              </w:rPr>
              <w:t>500w</w:t>
            </w:r>
            <w:proofErr w:type="gramEnd"/>
            <w:r w:rsidRPr="00A94521">
              <w:rPr>
                <w:rFonts w:ascii="Times" w:hAnsi="Times" w:cs="Times"/>
                <w:color w:val="000000"/>
                <w:sz w:val="16"/>
                <w:szCs w:val="16"/>
                <w:lang w:eastAsia="pt-BR"/>
              </w:rPr>
              <w:t xml:space="preserve"> </w:t>
            </w:r>
            <w:proofErr w:type="spellStart"/>
            <w:r w:rsidRPr="00A94521">
              <w:rPr>
                <w:rFonts w:ascii="Times" w:hAnsi="Times" w:cs="Times"/>
                <w:color w:val="000000"/>
                <w:sz w:val="16"/>
                <w:szCs w:val="16"/>
                <w:lang w:eastAsia="pt-BR"/>
              </w:rPr>
              <w:t>Rms</w:t>
            </w:r>
            <w:proofErr w:type="spellEnd"/>
            <w:r w:rsidRPr="00A94521">
              <w:rPr>
                <w:rFonts w:ascii="Times" w:hAnsi="Times" w:cs="Times"/>
                <w:color w:val="000000"/>
                <w:sz w:val="16"/>
                <w:szCs w:val="16"/>
                <w:lang w:eastAsia="pt-BR"/>
              </w:rPr>
              <w:t xml:space="preserve"> - Cm-500 </w:t>
            </w:r>
            <w:proofErr w:type="spellStart"/>
            <w:r w:rsidRPr="00A94521">
              <w:rPr>
                <w:rFonts w:ascii="Times" w:hAnsi="Times" w:cs="Times"/>
                <w:color w:val="000000"/>
                <w:sz w:val="16"/>
                <w:szCs w:val="16"/>
                <w:lang w:eastAsia="pt-BR"/>
              </w:rPr>
              <w:t>Mondial</w:t>
            </w:r>
            <w:proofErr w:type="spellEnd"/>
            <w:r>
              <w:rPr>
                <w:rFonts w:ascii="Times" w:hAnsi="Times" w:cs="Times"/>
                <w:color w:val="000000"/>
                <w:sz w:val="16"/>
                <w:szCs w:val="16"/>
                <w:lang w:eastAsia="pt-BR"/>
              </w:rPr>
              <w:t>, com rodinhas, BIVOLT</w:t>
            </w:r>
          </w:p>
        </w:tc>
        <w:tc>
          <w:tcPr>
            <w:tcW w:w="479" w:type="dxa"/>
            <w:tcBorders>
              <w:top w:val="nil"/>
              <w:left w:val="nil"/>
              <w:bottom w:val="single" w:sz="8" w:space="0" w:color="auto"/>
              <w:right w:val="single" w:sz="8" w:space="0" w:color="auto"/>
            </w:tcBorders>
            <w:shd w:val="clear" w:color="auto" w:fill="FDE9D9"/>
          </w:tcPr>
          <w:p w14:paraId="0E0B11B0" w14:textId="77777777" w:rsidR="00386302" w:rsidRDefault="00386302" w:rsidP="000007EF">
            <w:pPr>
              <w:spacing w:line="276" w:lineRule="auto"/>
              <w:jc w:val="center"/>
              <w:rPr>
                <w:rFonts w:ascii="Times" w:hAnsi="Times" w:cs="Times"/>
                <w:sz w:val="16"/>
                <w:szCs w:val="16"/>
                <w:lang w:eastAsia="pt-BR"/>
              </w:rPr>
            </w:pPr>
          </w:p>
          <w:p w14:paraId="59B24601"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27346DE8"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21691315" w14:textId="77777777" w:rsidR="00386302" w:rsidRDefault="00386302" w:rsidP="000007EF">
            <w:pPr>
              <w:spacing w:line="276" w:lineRule="auto"/>
              <w:jc w:val="center"/>
              <w:rPr>
                <w:rFonts w:ascii="Times" w:hAnsi="Times" w:cs="Times"/>
                <w:sz w:val="16"/>
                <w:szCs w:val="16"/>
                <w:lang w:eastAsia="pt-BR"/>
              </w:rPr>
            </w:pPr>
          </w:p>
        </w:tc>
      </w:tr>
      <w:tr w:rsidR="00386302" w14:paraId="2DC453C9" w14:textId="77777777" w:rsidTr="00386302">
        <w:trPr>
          <w:trHeight w:val="684"/>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47F6C1CE"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2</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6075D5AC"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CAIXA AMPLIFICADA PORTÁTIL</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23931F86" w14:textId="77777777" w:rsidR="00386302" w:rsidRDefault="00386302" w:rsidP="000007EF">
            <w:pPr>
              <w:spacing w:line="276" w:lineRule="auto"/>
              <w:jc w:val="center"/>
              <w:rPr>
                <w:rFonts w:ascii="Times" w:hAnsi="Times" w:cs="Times"/>
                <w:sz w:val="16"/>
                <w:szCs w:val="16"/>
                <w:lang w:eastAsia="pt-BR"/>
              </w:rPr>
            </w:pPr>
            <w:r w:rsidRPr="002E4F38">
              <w:rPr>
                <w:rFonts w:ascii="Times" w:hAnsi="Times" w:cs="Times"/>
                <w:sz w:val="16"/>
                <w:szCs w:val="16"/>
                <w:lang w:eastAsia="pt-BR"/>
              </w:rPr>
              <w:t xml:space="preserve">Caixa Amplificada </w:t>
            </w:r>
            <w:proofErr w:type="spellStart"/>
            <w:r w:rsidRPr="002E4F38">
              <w:rPr>
                <w:rFonts w:ascii="Times" w:hAnsi="Times" w:cs="Times"/>
                <w:sz w:val="16"/>
                <w:szCs w:val="16"/>
                <w:lang w:eastAsia="pt-BR"/>
              </w:rPr>
              <w:t>Amvox</w:t>
            </w:r>
            <w:proofErr w:type="spellEnd"/>
            <w:r w:rsidRPr="002E4F38">
              <w:rPr>
                <w:rFonts w:ascii="Times" w:hAnsi="Times" w:cs="Times"/>
                <w:sz w:val="16"/>
                <w:szCs w:val="16"/>
                <w:lang w:eastAsia="pt-BR"/>
              </w:rPr>
              <w:t xml:space="preserve"> Portátil Bluetooth </w:t>
            </w:r>
            <w:proofErr w:type="gramStart"/>
            <w:r w:rsidRPr="002E4F38">
              <w:rPr>
                <w:rFonts w:ascii="Times" w:hAnsi="Times" w:cs="Times"/>
                <w:sz w:val="16"/>
                <w:szCs w:val="16"/>
                <w:lang w:eastAsia="pt-BR"/>
              </w:rPr>
              <w:t>45w</w:t>
            </w:r>
            <w:proofErr w:type="gramEnd"/>
            <w:r w:rsidRPr="002E4F38">
              <w:rPr>
                <w:rFonts w:ascii="Times" w:hAnsi="Times" w:cs="Times"/>
                <w:sz w:val="16"/>
                <w:szCs w:val="16"/>
                <w:lang w:eastAsia="pt-BR"/>
              </w:rPr>
              <w:t xml:space="preserve"> Preta Rádio Digital</w:t>
            </w:r>
          </w:p>
          <w:p w14:paraId="5E2D0AB4"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BIVOLT</w:t>
            </w:r>
          </w:p>
        </w:tc>
        <w:tc>
          <w:tcPr>
            <w:tcW w:w="479" w:type="dxa"/>
            <w:tcBorders>
              <w:top w:val="nil"/>
              <w:left w:val="nil"/>
              <w:bottom w:val="single" w:sz="8" w:space="0" w:color="auto"/>
              <w:right w:val="single" w:sz="8" w:space="0" w:color="auto"/>
            </w:tcBorders>
            <w:shd w:val="clear" w:color="auto" w:fill="FDE9D9"/>
          </w:tcPr>
          <w:p w14:paraId="01008FFC" w14:textId="77777777" w:rsidR="00386302" w:rsidRDefault="00386302" w:rsidP="000007EF">
            <w:pPr>
              <w:spacing w:line="276" w:lineRule="auto"/>
              <w:jc w:val="center"/>
              <w:rPr>
                <w:rFonts w:ascii="Times" w:hAnsi="Times" w:cs="Times"/>
                <w:sz w:val="16"/>
                <w:szCs w:val="16"/>
                <w:lang w:eastAsia="pt-BR"/>
              </w:rPr>
            </w:pPr>
          </w:p>
          <w:p w14:paraId="0DA05BF1"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12</w:t>
            </w:r>
          </w:p>
        </w:tc>
        <w:tc>
          <w:tcPr>
            <w:tcW w:w="888" w:type="dxa"/>
            <w:tcBorders>
              <w:top w:val="nil"/>
              <w:left w:val="nil"/>
              <w:bottom w:val="single" w:sz="8" w:space="0" w:color="auto"/>
              <w:right w:val="single" w:sz="8" w:space="0" w:color="auto"/>
            </w:tcBorders>
            <w:shd w:val="clear" w:color="auto" w:fill="FDE9D9"/>
          </w:tcPr>
          <w:p w14:paraId="5BF3D22A"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33D281A5" w14:textId="77777777" w:rsidR="00386302" w:rsidRDefault="00386302" w:rsidP="000007EF">
            <w:pPr>
              <w:spacing w:line="276" w:lineRule="auto"/>
              <w:jc w:val="center"/>
              <w:rPr>
                <w:rFonts w:ascii="Times" w:hAnsi="Times" w:cs="Times"/>
                <w:sz w:val="16"/>
                <w:szCs w:val="16"/>
                <w:lang w:eastAsia="pt-BR"/>
              </w:rPr>
            </w:pPr>
          </w:p>
        </w:tc>
      </w:tr>
      <w:tr w:rsidR="00386302" w14:paraId="0ED70E73" w14:textId="77777777" w:rsidTr="00386302">
        <w:trPr>
          <w:trHeight w:val="693"/>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5FCF0C60"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3</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251AAE38" w14:textId="77777777" w:rsidR="00386302" w:rsidRDefault="00386302" w:rsidP="000007EF">
            <w:pPr>
              <w:spacing w:line="276" w:lineRule="auto"/>
              <w:jc w:val="center"/>
              <w:rPr>
                <w:rFonts w:ascii="Times" w:hAnsi="Times" w:cs="Times"/>
                <w:color w:val="000000"/>
                <w:sz w:val="16"/>
                <w:szCs w:val="16"/>
                <w:lang w:eastAsia="pt-BR"/>
              </w:rPr>
            </w:pPr>
            <w:r>
              <w:rPr>
                <w:rFonts w:ascii="Times" w:hAnsi="Times" w:cs="Times"/>
                <w:color w:val="000000"/>
                <w:sz w:val="16"/>
                <w:szCs w:val="16"/>
                <w:lang w:eastAsia="pt-BR"/>
              </w:rPr>
              <w:t>MESA DE PING PONG</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0B9A710A" w14:textId="5C1FA890" w:rsidR="00386302" w:rsidRDefault="00386302" w:rsidP="000007EF">
            <w:pPr>
              <w:spacing w:line="276" w:lineRule="auto"/>
              <w:jc w:val="center"/>
              <w:rPr>
                <w:rFonts w:ascii="Times" w:hAnsi="Times" w:cs="Times"/>
                <w:color w:val="000000"/>
                <w:sz w:val="16"/>
                <w:szCs w:val="16"/>
                <w:lang w:eastAsia="pt-BR"/>
              </w:rPr>
            </w:pPr>
            <w:r w:rsidRPr="00E272D2">
              <w:rPr>
                <w:rFonts w:ascii="Times" w:hAnsi="Times" w:cs="Times"/>
                <w:color w:val="000000"/>
                <w:sz w:val="16"/>
                <w:szCs w:val="16"/>
                <w:lang w:eastAsia="pt-BR"/>
              </w:rPr>
              <w:t xml:space="preserve">Mesa de </w:t>
            </w:r>
            <w:proofErr w:type="spellStart"/>
            <w:r w:rsidRPr="00E272D2">
              <w:rPr>
                <w:rFonts w:ascii="Times" w:hAnsi="Times" w:cs="Times"/>
                <w:color w:val="000000"/>
                <w:sz w:val="16"/>
                <w:szCs w:val="16"/>
                <w:lang w:eastAsia="pt-BR"/>
              </w:rPr>
              <w:t>ping</w:t>
            </w:r>
            <w:proofErr w:type="spellEnd"/>
            <w:r w:rsidRPr="00E272D2">
              <w:rPr>
                <w:rFonts w:ascii="Times" w:hAnsi="Times" w:cs="Times"/>
                <w:color w:val="000000"/>
                <w:sz w:val="16"/>
                <w:szCs w:val="16"/>
                <w:lang w:eastAsia="pt-BR"/>
              </w:rPr>
              <w:t xml:space="preserve"> </w:t>
            </w:r>
            <w:proofErr w:type="spellStart"/>
            <w:r w:rsidRPr="00E272D2">
              <w:rPr>
                <w:rFonts w:ascii="Times" w:hAnsi="Times" w:cs="Times"/>
                <w:color w:val="000000"/>
                <w:sz w:val="16"/>
                <w:szCs w:val="16"/>
                <w:lang w:eastAsia="pt-BR"/>
              </w:rPr>
              <w:t>pong</w:t>
            </w:r>
            <w:proofErr w:type="spellEnd"/>
            <w:r w:rsidRPr="00E272D2">
              <w:rPr>
                <w:rFonts w:ascii="Times" w:hAnsi="Times" w:cs="Times"/>
                <w:color w:val="000000"/>
                <w:sz w:val="16"/>
                <w:szCs w:val="16"/>
                <w:lang w:eastAsia="pt-BR"/>
              </w:rPr>
              <w:t xml:space="preserve"> </w:t>
            </w:r>
            <w:proofErr w:type="spellStart"/>
            <w:r w:rsidRPr="00E272D2">
              <w:rPr>
                <w:rFonts w:ascii="Times" w:hAnsi="Times" w:cs="Times"/>
                <w:color w:val="000000"/>
                <w:sz w:val="16"/>
                <w:szCs w:val="16"/>
                <w:lang w:eastAsia="pt-BR"/>
              </w:rPr>
              <w:t>Klopf</w:t>
            </w:r>
            <w:proofErr w:type="spellEnd"/>
            <w:r w:rsidRPr="00E272D2">
              <w:rPr>
                <w:rFonts w:ascii="Times" w:hAnsi="Times" w:cs="Times"/>
                <w:color w:val="000000"/>
                <w:sz w:val="16"/>
                <w:szCs w:val="16"/>
                <w:lang w:eastAsia="pt-BR"/>
              </w:rPr>
              <w:t xml:space="preserve"> 1010 fabricada em MDP cor preto</w:t>
            </w:r>
            <w:r>
              <w:rPr>
                <w:rFonts w:ascii="Times" w:hAnsi="Times" w:cs="Times"/>
                <w:color w:val="000000"/>
                <w:sz w:val="16"/>
                <w:szCs w:val="16"/>
                <w:lang w:eastAsia="pt-BR"/>
              </w:rPr>
              <w:t xml:space="preserve">, incluso suporte de rede e </w:t>
            </w:r>
            <w:proofErr w:type="gramStart"/>
            <w:r>
              <w:rPr>
                <w:rFonts w:ascii="Times" w:hAnsi="Times" w:cs="Times"/>
                <w:color w:val="000000"/>
                <w:sz w:val="16"/>
                <w:szCs w:val="16"/>
                <w:lang w:eastAsia="pt-BR"/>
              </w:rPr>
              <w:t>rede</w:t>
            </w:r>
            <w:proofErr w:type="gramEnd"/>
          </w:p>
        </w:tc>
        <w:tc>
          <w:tcPr>
            <w:tcW w:w="479" w:type="dxa"/>
            <w:tcBorders>
              <w:top w:val="nil"/>
              <w:left w:val="nil"/>
              <w:bottom w:val="single" w:sz="8" w:space="0" w:color="auto"/>
              <w:right w:val="single" w:sz="8" w:space="0" w:color="auto"/>
            </w:tcBorders>
            <w:shd w:val="clear" w:color="auto" w:fill="FDE9D9"/>
          </w:tcPr>
          <w:p w14:paraId="3EEF462E" w14:textId="77777777" w:rsidR="00386302" w:rsidRDefault="00386302" w:rsidP="000007EF">
            <w:pPr>
              <w:spacing w:line="276" w:lineRule="auto"/>
              <w:jc w:val="center"/>
              <w:rPr>
                <w:rFonts w:ascii="Times" w:hAnsi="Times" w:cs="Times"/>
                <w:sz w:val="16"/>
                <w:szCs w:val="16"/>
                <w:lang w:eastAsia="pt-BR"/>
              </w:rPr>
            </w:pPr>
          </w:p>
          <w:p w14:paraId="7C64195D"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272E1001"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2D28BC93" w14:textId="77777777" w:rsidR="00386302" w:rsidRDefault="00386302" w:rsidP="000007EF">
            <w:pPr>
              <w:spacing w:line="276" w:lineRule="auto"/>
              <w:jc w:val="center"/>
              <w:rPr>
                <w:rFonts w:ascii="Times" w:hAnsi="Times" w:cs="Times"/>
                <w:sz w:val="16"/>
                <w:szCs w:val="16"/>
                <w:lang w:eastAsia="pt-BR"/>
              </w:rPr>
            </w:pPr>
          </w:p>
        </w:tc>
      </w:tr>
      <w:tr w:rsidR="00386302" w14:paraId="4C54F48E" w14:textId="77777777" w:rsidTr="00386302">
        <w:trPr>
          <w:trHeight w:val="735"/>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6B520A59"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4</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4563D77E" w14:textId="77777777" w:rsidR="00386302" w:rsidRDefault="00386302" w:rsidP="000007EF">
            <w:pPr>
              <w:spacing w:line="276" w:lineRule="auto"/>
              <w:jc w:val="center"/>
              <w:rPr>
                <w:rFonts w:ascii="Times" w:hAnsi="Times" w:cs="Times"/>
                <w:color w:val="000000"/>
                <w:sz w:val="16"/>
                <w:szCs w:val="16"/>
                <w:lang w:eastAsia="pt-BR"/>
              </w:rPr>
            </w:pPr>
            <w:r>
              <w:rPr>
                <w:rFonts w:ascii="Times" w:hAnsi="Times" w:cs="Times"/>
                <w:color w:val="000000"/>
                <w:sz w:val="16"/>
                <w:szCs w:val="16"/>
                <w:lang w:eastAsia="pt-BR"/>
              </w:rPr>
              <w:t>MESA DE PEBOLIN</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224ECA7A" w14:textId="77777777" w:rsidR="00386302" w:rsidRDefault="00386302" w:rsidP="000007EF">
            <w:pPr>
              <w:spacing w:line="276" w:lineRule="auto"/>
              <w:rPr>
                <w:rFonts w:ascii="Times" w:hAnsi="Times" w:cs="Times"/>
                <w:color w:val="000000"/>
                <w:sz w:val="16"/>
                <w:szCs w:val="16"/>
                <w:lang w:eastAsia="pt-BR"/>
              </w:rPr>
            </w:pPr>
            <w:r w:rsidRPr="00DC4C4B">
              <w:rPr>
                <w:rFonts w:ascii="Times" w:hAnsi="Times" w:cs="Times"/>
                <w:color w:val="000000"/>
                <w:sz w:val="16"/>
                <w:szCs w:val="16"/>
                <w:lang w:eastAsia="pt-BR"/>
              </w:rPr>
              <w:t xml:space="preserve">Mesa de pebolim Impar </w:t>
            </w:r>
            <w:proofErr w:type="gramStart"/>
            <w:r w:rsidRPr="00DC4C4B">
              <w:rPr>
                <w:rFonts w:ascii="Times" w:hAnsi="Times" w:cs="Times"/>
                <w:color w:val="000000"/>
                <w:sz w:val="16"/>
                <w:szCs w:val="16"/>
                <w:lang w:eastAsia="pt-BR"/>
              </w:rPr>
              <w:t xml:space="preserve">Sports </w:t>
            </w:r>
            <w:proofErr w:type="spellStart"/>
            <w:r w:rsidRPr="00DC4C4B">
              <w:rPr>
                <w:rFonts w:ascii="Times" w:hAnsi="Times" w:cs="Times"/>
                <w:color w:val="000000"/>
                <w:sz w:val="16"/>
                <w:szCs w:val="16"/>
                <w:lang w:eastAsia="pt-BR"/>
              </w:rPr>
              <w:t>Profesional</w:t>
            </w:r>
            <w:proofErr w:type="spellEnd"/>
            <w:r w:rsidRPr="00DC4C4B">
              <w:rPr>
                <w:rFonts w:ascii="Times" w:hAnsi="Times" w:cs="Times"/>
                <w:color w:val="000000"/>
                <w:sz w:val="16"/>
                <w:szCs w:val="16"/>
                <w:lang w:eastAsia="pt-BR"/>
              </w:rPr>
              <w:t xml:space="preserve"> Black cor preto com bonecos de plástico e bolas incluídas</w:t>
            </w:r>
            <w:proofErr w:type="gramEnd"/>
          </w:p>
        </w:tc>
        <w:tc>
          <w:tcPr>
            <w:tcW w:w="479" w:type="dxa"/>
            <w:tcBorders>
              <w:top w:val="nil"/>
              <w:left w:val="nil"/>
              <w:bottom w:val="single" w:sz="8" w:space="0" w:color="auto"/>
              <w:right w:val="single" w:sz="8" w:space="0" w:color="auto"/>
            </w:tcBorders>
            <w:shd w:val="clear" w:color="auto" w:fill="FDE9D9"/>
          </w:tcPr>
          <w:p w14:paraId="43BA6BA8" w14:textId="77777777" w:rsidR="00386302" w:rsidRDefault="00386302" w:rsidP="000007EF">
            <w:pPr>
              <w:spacing w:line="276" w:lineRule="auto"/>
              <w:rPr>
                <w:rFonts w:ascii="Times" w:hAnsi="Times" w:cs="Times"/>
                <w:sz w:val="16"/>
                <w:szCs w:val="16"/>
                <w:lang w:eastAsia="pt-BR"/>
              </w:rPr>
            </w:pPr>
          </w:p>
          <w:p w14:paraId="61C0F4DB" w14:textId="77777777" w:rsidR="00386302" w:rsidRDefault="00386302" w:rsidP="000007EF">
            <w:pPr>
              <w:spacing w:line="276" w:lineRule="auto"/>
              <w:rPr>
                <w:rFonts w:ascii="Times" w:hAnsi="Times" w:cs="Times"/>
                <w:sz w:val="16"/>
                <w:szCs w:val="16"/>
                <w:lang w:eastAsia="pt-BR"/>
              </w:rPr>
            </w:pPr>
          </w:p>
          <w:p w14:paraId="427E53D2" w14:textId="77777777" w:rsidR="00386302" w:rsidRDefault="00386302" w:rsidP="000007EF">
            <w:pPr>
              <w:spacing w:line="276" w:lineRule="auto"/>
              <w:rPr>
                <w:rFonts w:ascii="Times" w:hAnsi="Times" w:cs="Times"/>
                <w:sz w:val="16"/>
                <w:szCs w:val="16"/>
                <w:lang w:eastAsia="pt-BR"/>
              </w:rPr>
            </w:pPr>
            <w:r>
              <w:rPr>
                <w:rFonts w:ascii="Times" w:hAnsi="Times" w:cs="Times"/>
                <w:sz w:val="16"/>
                <w:szCs w:val="16"/>
                <w:lang w:eastAsia="pt-BR"/>
              </w:rPr>
              <w:t xml:space="preserve">  </w:t>
            </w: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0362661A" w14:textId="77777777" w:rsidR="00386302" w:rsidRDefault="00386302" w:rsidP="000007EF">
            <w:pPr>
              <w:spacing w:line="276" w:lineRule="auto"/>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70F39982" w14:textId="77777777" w:rsidR="00386302" w:rsidRDefault="00386302" w:rsidP="000007EF">
            <w:pPr>
              <w:spacing w:line="276" w:lineRule="auto"/>
              <w:rPr>
                <w:rFonts w:ascii="Times" w:hAnsi="Times" w:cs="Times"/>
                <w:sz w:val="16"/>
                <w:szCs w:val="16"/>
                <w:lang w:eastAsia="pt-BR"/>
              </w:rPr>
            </w:pPr>
          </w:p>
        </w:tc>
      </w:tr>
      <w:tr w:rsidR="00386302" w14:paraId="21B6A9BD" w14:textId="77777777" w:rsidTr="00386302">
        <w:trPr>
          <w:trHeight w:val="643"/>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7236CDD0"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5</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3B82A9C9"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MESA DE AIR HOCKEY</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1EB85C36" w14:textId="45927A7F" w:rsidR="00386302" w:rsidRDefault="00386302" w:rsidP="000007EF">
            <w:pPr>
              <w:spacing w:line="276" w:lineRule="auto"/>
              <w:rPr>
                <w:rFonts w:ascii="Times" w:hAnsi="Times" w:cs="Times"/>
                <w:sz w:val="16"/>
                <w:szCs w:val="16"/>
                <w:lang w:eastAsia="pt-BR"/>
              </w:rPr>
            </w:pPr>
            <w:r w:rsidRPr="00C42FBB">
              <w:rPr>
                <w:rFonts w:ascii="Times" w:hAnsi="Times" w:cs="Times"/>
                <w:sz w:val="16"/>
                <w:szCs w:val="16"/>
                <w:lang w:eastAsia="pt-BR"/>
              </w:rPr>
              <w:t xml:space="preserve">Aero </w:t>
            </w:r>
            <w:proofErr w:type="spellStart"/>
            <w:r w:rsidRPr="00C42FBB">
              <w:rPr>
                <w:rFonts w:ascii="Times" w:hAnsi="Times" w:cs="Times"/>
                <w:sz w:val="16"/>
                <w:szCs w:val="16"/>
                <w:lang w:eastAsia="pt-BR"/>
              </w:rPr>
              <w:t>Hockey</w:t>
            </w:r>
            <w:proofErr w:type="spellEnd"/>
            <w:r w:rsidRPr="00C42FBB">
              <w:rPr>
                <w:rFonts w:ascii="Times" w:hAnsi="Times" w:cs="Times"/>
                <w:sz w:val="16"/>
                <w:szCs w:val="16"/>
                <w:lang w:eastAsia="pt-BR"/>
              </w:rPr>
              <w:t xml:space="preserve"> - Jogo Air Game - Mesa De Disco - S04 - 1,83m</w:t>
            </w:r>
            <w:r>
              <w:rPr>
                <w:rFonts w:ascii="Times" w:hAnsi="Times" w:cs="Times"/>
                <w:sz w:val="16"/>
                <w:szCs w:val="16"/>
                <w:lang w:eastAsia="pt-BR"/>
              </w:rPr>
              <w:t xml:space="preserve">, 110 </w:t>
            </w:r>
            <w:proofErr w:type="spellStart"/>
            <w:proofErr w:type="gramStart"/>
            <w:r>
              <w:rPr>
                <w:rFonts w:ascii="Times" w:hAnsi="Times" w:cs="Times"/>
                <w:sz w:val="16"/>
                <w:szCs w:val="16"/>
                <w:lang w:eastAsia="pt-BR"/>
              </w:rPr>
              <w:t>vOLTS</w:t>
            </w:r>
            <w:proofErr w:type="spellEnd"/>
            <w:proofErr w:type="gramEnd"/>
            <w:r>
              <w:rPr>
                <w:rFonts w:ascii="Times" w:hAnsi="Times" w:cs="Times"/>
                <w:sz w:val="16"/>
                <w:szCs w:val="16"/>
                <w:lang w:eastAsia="pt-BR"/>
              </w:rPr>
              <w:t>, com todos os itens juntos(discos e afins)</w:t>
            </w:r>
          </w:p>
        </w:tc>
        <w:tc>
          <w:tcPr>
            <w:tcW w:w="479" w:type="dxa"/>
            <w:tcBorders>
              <w:top w:val="nil"/>
              <w:left w:val="nil"/>
              <w:bottom w:val="single" w:sz="8" w:space="0" w:color="auto"/>
              <w:right w:val="single" w:sz="8" w:space="0" w:color="auto"/>
            </w:tcBorders>
            <w:shd w:val="clear" w:color="auto" w:fill="FDE9D9"/>
          </w:tcPr>
          <w:p w14:paraId="21B65571" w14:textId="77777777" w:rsidR="00386302" w:rsidRDefault="00386302" w:rsidP="000007EF">
            <w:pPr>
              <w:spacing w:line="276" w:lineRule="auto"/>
              <w:jc w:val="center"/>
              <w:rPr>
                <w:rFonts w:ascii="Times" w:hAnsi="Times" w:cs="Times"/>
                <w:sz w:val="16"/>
                <w:szCs w:val="16"/>
                <w:lang w:eastAsia="pt-BR"/>
              </w:rPr>
            </w:pPr>
          </w:p>
          <w:p w14:paraId="6AF89103"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5CE00C6F"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1A49F131" w14:textId="77777777" w:rsidR="00386302" w:rsidRDefault="00386302" w:rsidP="000007EF">
            <w:pPr>
              <w:spacing w:line="276" w:lineRule="auto"/>
              <w:jc w:val="center"/>
              <w:rPr>
                <w:rFonts w:ascii="Times" w:hAnsi="Times" w:cs="Times"/>
                <w:sz w:val="16"/>
                <w:szCs w:val="16"/>
                <w:lang w:eastAsia="pt-BR"/>
              </w:rPr>
            </w:pPr>
          </w:p>
        </w:tc>
      </w:tr>
      <w:tr w:rsidR="00386302" w14:paraId="60CC296E" w14:textId="77777777" w:rsidTr="00386302">
        <w:trPr>
          <w:trHeight w:val="643"/>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779A6F54"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lastRenderedPageBreak/>
              <w:t>6</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7AADE824" w14:textId="77777777" w:rsidR="00386302" w:rsidRDefault="00386302" w:rsidP="000007EF">
            <w:pPr>
              <w:spacing w:line="276" w:lineRule="auto"/>
              <w:jc w:val="center"/>
              <w:rPr>
                <w:rFonts w:ascii="Times" w:hAnsi="Times" w:cs="Times"/>
                <w:sz w:val="16"/>
                <w:szCs w:val="16"/>
                <w:lang w:eastAsia="pt-BR"/>
              </w:rPr>
            </w:pPr>
            <w:r w:rsidRPr="00DE1D13">
              <w:rPr>
                <w:rFonts w:ascii="Times" w:hAnsi="Times" w:cs="Times"/>
                <w:sz w:val="16"/>
                <w:szCs w:val="16"/>
                <w:lang w:eastAsia="pt-BR"/>
              </w:rPr>
              <w:t>PISCINA DE BOLINHAS CASINH</w:t>
            </w:r>
            <w:r>
              <w:rPr>
                <w:rFonts w:ascii="Times" w:hAnsi="Times" w:cs="Times"/>
                <w:sz w:val="16"/>
                <w:szCs w:val="16"/>
                <w:lang w:eastAsia="pt-BR"/>
              </w:rPr>
              <w:t xml:space="preserve">A </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7CAFAC3A" w14:textId="7D1B1A26" w:rsidR="00386302" w:rsidRDefault="00386302" w:rsidP="000007EF">
            <w:pPr>
              <w:spacing w:line="276" w:lineRule="auto"/>
              <w:rPr>
                <w:rFonts w:ascii="Times" w:hAnsi="Times" w:cs="Times"/>
                <w:sz w:val="16"/>
                <w:szCs w:val="16"/>
                <w:lang w:eastAsia="pt-BR"/>
              </w:rPr>
            </w:pPr>
            <w:r w:rsidRPr="00DE1D13">
              <w:rPr>
                <w:rFonts w:ascii="Times" w:hAnsi="Times" w:cs="Times"/>
                <w:sz w:val="16"/>
                <w:szCs w:val="16"/>
                <w:lang w:eastAsia="pt-BR"/>
              </w:rPr>
              <w:t>Piscina De Bolinhas Casinha 1,50</w:t>
            </w:r>
            <w:proofErr w:type="gramStart"/>
            <w:r w:rsidRPr="00DE1D13">
              <w:rPr>
                <w:rFonts w:ascii="Times" w:hAnsi="Times" w:cs="Times"/>
                <w:sz w:val="16"/>
                <w:szCs w:val="16"/>
                <w:lang w:eastAsia="pt-BR"/>
              </w:rPr>
              <w:t>x1,</w:t>
            </w:r>
            <w:proofErr w:type="gramEnd"/>
            <w:r w:rsidRPr="00DE1D13">
              <w:rPr>
                <w:rFonts w:ascii="Times" w:hAnsi="Times" w:cs="Times"/>
                <w:sz w:val="16"/>
                <w:szCs w:val="16"/>
                <w:lang w:eastAsia="pt-BR"/>
              </w:rPr>
              <w:t xml:space="preserve">50 </w:t>
            </w:r>
            <w:proofErr w:type="spellStart"/>
            <w:r w:rsidRPr="00DE1D13">
              <w:rPr>
                <w:rFonts w:ascii="Times" w:hAnsi="Times" w:cs="Times"/>
                <w:sz w:val="16"/>
                <w:szCs w:val="16"/>
                <w:lang w:eastAsia="pt-BR"/>
              </w:rPr>
              <w:t>Mt</w:t>
            </w:r>
            <w:proofErr w:type="spellEnd"/>
            <w:r w:rsidRPr="00DE1D13">
              <w:rPr>
                <w:rFonts w:ascii="Times" w:hAnsi="Times" w:cs="Times"/>
                <w:sz w:val="16"/>
                <w:szCs w:val="16"/>
                <w:lang w:eastAsia="pt-BR"/>
              </w:rPr>
              <w:t xml:space="preserve"> </w:t>
            </w:r>
            <w:r>
              <w:rPr>
                <w:rFonts w:ascii="Times" w:hAnsi="Times" w:cs="Times"/>
                <w:sz w:val="16"/>
                <w:szCs w:val="16"/>
                <w:lang w:eastAsia="pt-BR"/>
              </w:rPr>
              <w:t xml:space="preserve"> </w:t>
            </w:r>
            <w:r w:rsidRPr="00DE1D13">
              <w:rPr>
                <w:rFonts w:ascii="Times" w:hAnsi="Times" w:cs="Times"/>
                <w:sz w:val="16"/>
                <w:szCs w:val="16"/>
                <w:lang w:eastAsia="pt-BR"/>
              </w:rPr>
              <w:t>Com 1000 Bolinhas</w:t>
            </w:r>
            <w:r>
              <w:rPr>
                <w:rFonts w:ascii="Times" w:hAnsi="Times" w:cs="Times"/>
                <w:sz w:val="16"/>
                <w:szCs w:val="16"/>
                <w:lang w:eastAsia="pt-BR"/>
              </w:rPr>
              <w:t xml:space="preserve"> em cada</w:t>
            </w:r>
          </w:p>
        </w:tc>
        <w:tc>
          <w:tcPr>
            <w:tcW w:w="479" w:type="dxa"/>
            <w:tcBorders>
              <w:top w:val="nil"/>
              <w:left w:val="nil"/>
              <w:bottom w:val="single" w:sz="8" w:space="0" w:color="auto"/>
              <w:right w:val="single" w:sz="8" w:space="0" w:color="auto"/>
            </w:tcBorders>
            <w:shd w:val="clear" w:color="auto" w:fill="FDE9D9"/>
          </w:tcPr>
          <w:p w14:paraId="7A6F36B6" w14:textId="77777777" w:rsidR="00386302" w:rsidRDefault="00386302" w:rsidP="000007EF">
            <w:pPr>
              <w:spacing w:line="276" w:lineRule="auto"/>
              <w:jc w:val="center"/>
              <w:rPr>
                <w:rFonts w:ascii="Times" w:hAnsi="Times" w:cs="Times"/>
                <w:sz w:val="16"/>
                <w:szCs w:val="16"/>
                <w:lang w:eastAsia="pt-BR"/>
              </w:rPr>
            </w:pPr>
          </w:p>
          <w:p w14:paraId="1792D7E2"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7770C500"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3C429147" w14:textId="77777777" w:rsidR="00386302" w:rsidRDefault="00386302" w:rsidP="000007EF">
            <w:pPr>
              <w:spacing w:line="276" w:lineRule="auto"/>
              <w:jc w:val="center"/>
              <w:rPr>
                <w:rFonts w:ascii="Times" w:hAnsi="Times" w:cs="Times"/>
                <w:sz w:val="16"/>
                <w:szCs w:val="16"/>
                <w:lang w:eastAsia="pt-BR"/>
              </w:rPr>
            </w:pPr>
          </w:p>
        </w:tc>
      </w:tr>
      <w:tr w:rsidR="00386302" w14:paraId="7CF0C769" w14:textId="77777777" w:rsidTr="00386302">
        <w:trPr>
          <w:trHeight w:val="643"/>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135E5C98"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261301D2"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MÁQUINA DE FUMAÇA</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42399D85" w14:textId="13C72E20" w:rsidR="00386302" w:rsidRDefault="00386302" w:rsidP="000007EF">
            <w:pPr>
              <w:spacing w:line="276" w:lineRule="auto"/>
              <w:rPr>
                <w:rFonts w:ascii="Times" w:hAnsi="Times" w:cs="Times"/>
                <w:sz w:val="16"/>
                <w:szCs w:val="16"/>
                <w:lang w:eastAsia="pt-BR"/>
              </w:rPr>
            </w:pPr>
            <w:r w:rsidRPr="00DC4C4B">
              <w:rPr>
                <w:rFonts w:ascii="Times" w:hAnsi="Times" w:cs="Times"/>
                <w:sz w:val="16"/>
                <w:szCs w:val="16"/>
                <w:lang w:eastAsia="pt-BR"/>
              </w:rPr>
              <w:t xml:space="preserve">Maquina Fumaça </w:t>
            </w:r>
            <w:proofErr w:type="gramStart"/>
            <w:r w:rsidRPr="00DC4C4B">
              <w:rPr>
                <w:rFonts w:ascii="Times" w:hAnsi="Times" w:cs="Times"/>
                <w:sz w:val="16"/>
                <w:szCs w:val="16"/>
                <w:lang w:eastAsia="pt-BR"/>
              </w:rPr>
              <w:t>1500w</w:t>
            </w:r>
            <w:proofErr w:type="gramEnd"/>
            <w:r w:rsidRPr="00DC4C4B">
              <w:rPr>
                <w:rFonts w:ascii="Times" w:hAnsi="Times" w:cs="Times"/>
                <w:sz w:val="16"/>
                <w:szCs w:val="16"/>
                <w:lang w:eastAsia="pt-BR"/>
              </w:rPr>
              <w:t xml:space="preserve"> Profissional Festas Balada </w:t>
            </w:r>
            <w:proofErr w:type="spellStart"/>
            <w:r w:rsidRPr="00DC4C4B">
              <w:rPr>
                <w:rFonts w:ascii="Times" w:hAnsi="Times" w:cs="Times"/>
                <w:sz w:val="16"/>
                <w:szCs w:val="16"/>
                <w:lang w:eastAsia="pt-BR"/>
              </w:rPr>
              <w:t>D</w:t>
            </w:r>
            <w:r>
              <w:rPr>
                <w:rFonts w:ascii="Times" w:hAnsi="Times" w:cs="Times"/>
                <w:sz w:val="16"/>
                <w:szCs w:val="16"/>
                <w:lang w:eastAsia="pt-BR"/>
              </w:rPr>
              <w:t>j</w:t>
            </w:r>
            <w:proofErr w:type="spellEnd"/>
            <w:r>
              <w:rPr>
                <w:rFonts w:ascii="Times" w:hAnsi="Times" w:cs="Times"/>
                <w:sz w:val="16"/>
                <w:szCs w:val="16"/>
                <w:lang w:eastAsia="pt-BR"/>
              </w:rPr>
              <w:t xml:space="preserve">, 110 VOLTS, </w:t>
            </w:r>
          </w:p>
        </w:tc>
        <w:tc>
          <w:tcPr>
            <w:tcW w:w="479" w:type="dxa"/>
            <w:tcBorders>
              <w:top w:val="nil"/>
              <w:left w:val="nil"/>
              <w:bottom w:val="single" w:sz="8" w:space="0" w:color="auto"/>
              <w:right w:val="single" w:sz="8" w:space="0" w:color="auto"/>
            </w:tcBorders>
            <w:shd w:val="clear" w:color="auto" w:fill="FDE9D9"/>
          </w:tcPr>
          <w:p w14:paraId="375CD50D" w14:textId="77777777" w:rsidR="00386302" w:rsidRDefault="00386302" w:rsidP="000007EF">
            <w:pPr>
              <w:spacing w:line="276" w:lineRule="auto"/>
              <w:jc w:val="center"/>
              <w:rPr>
                <w:rFonts w:ascii="Times" w:hAnsi="Times" w:cs="Times"/>
                <w:sz w:val="16"/>
                <w:szCs w:val="16"/>
                <w:lang w:eastAsia="pt-BR"/>
              </w:rPr>
            </w:pPr>
          </w:p>
          <w:p w14:paraId="7F663679"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5</w:t>
            </w:r>
            <w:proofErr w:type="gramEnd"/>
          </w:p>
        </w:tc>
        <w:tc>
          <w:tcPr>
            <w:tcW w:w="888" w:type="dxa"/>
            <w:tcBorders>
              <w:top w:val="nil"/>
              <w:left w:val="nil"/>
              <w:bottom w:val="single" w:sz="8" w:space="0" w:color="auto"/>
              <w:right w:val="single" w:sz="8" w:space="0" w:color="auto"/>
            </w:tcBorders>
            <w:shd w:val="clear" w:color="auto" w:fill="FDE9D9"/>
          </w:tcPr>
          <w:p w14:paraId="0F44CF99"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5DDCDC00" w14:textId="77777777" w:rsidR="00386302" w:rsidRDefault="00386302" w:rsidP="000007EF">
            <w:pPr>
              <w:spacing w:line="276" w:lineRule="auto"/>
              <w:jc w:val="center"/>
              <w:rPr>
                <w:rFonts w:ascii="Times" w:hAnsi="Times" w:cs="Times"/>
                <w:sz w:val="16"/>
                <w:szCs w:val="16"/>
                <w:lang w:eastAsia="pt-BR"/>
              </w:rPr>
            </w:pPr>
          </w:p>
        </w:tc>
      </w:tr>
      <w:tr w:rsidR="00386302" w14:paraId="1F6AB7F3" w14:textId="77777777" w:rsidTr="00386302">
        <w:trPr>
          <w:trHeight w:val="836"/>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3C1EF810"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8</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0B1F4D77" w14:textId="77777777" w:rsidR="00386302" w:rsidRDefault="00386302" w:rsidP="000007EF">
            <w:pPr>
              <w:spacing w:line="276" w:lineRule="auto"/>
              <w:rPr>
                <w:rFonts w:ascii="Times" w:hAnsi="Times" w:cs="Times"/>
                <w:color w:val="000000"/>
                <w:sz w:val="16"/>
                <w:szCs w:val="16"/>
                <w:lang w:eastAsia="pt-BR"/>
              </w:rPr>
            </w:pPr>
            <w:r>
              <w:rPr>
                <w:rFonts w:ascii="Times" w:hAnsi="Times" w:cs="Times"/>
                <w:color w:val="000000"/>
                <w:sz w:val="16"/>
                <w:szCs w:val="16"/>
                <w:lang w:eastAsia="pt-BR"/>
              </w:rPr>
              <w:t xml:space="preserve">   CAMA ELÁSTICA</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4AEB84EE" w14:textId="77777777" w:rsidR="00386302" w:rsidRPr="00E272D2" w:rsidRDefault="00386302" w:rsidP="000007EF">
            <w:pPr>
              <w:spacing w:line="276" w:lineRule="auto"/>
              <w:jc w:val="center"/>
              <w:rPr>
                <w:rFonts w:ascii="Times" w:hAnsi="Times" w:cs="Times"/>
                <w:color w:val="000000"/>
                <w:sz w:val="16"/>
                <w:szCs w:val="16"/>
                <w:lang w:eastAsia="pt-BR"/>
              </w:rPr>
            </w:pPr>
            <w:r w:rsidRPr="00E272D2">
              <w:rPr>
                <w:rFonts w:ascii="Times" w:hAnsi="Times" w:cs="Times"/>
                <w:color w:val="000000"/>
                <w:sz w:val="16"/>
                <w:szCs w:val="16"/>
                <w:lang w:eastAsia="pt-BR"/>
              </w:rPr>
              <w:t xml:space="preserve">Cama Elástica Trampolim Grande 3,05 M </w:t>
            </w:r>
            <w:proofErr w:type="spellStart"/>
            <w:r w:rsidRPr="00E272D2">
              <w:rPr>
                <w:rFonts w:ascii="Times" w:hAnsi="Times" w:cs="Times"/>
                <w:color w:val="000000"/>
                <w:sz w:val="16"/>
                <w:szCs w:val="16"/>
                <w:lang w:eastAsia="pt-BR"/>
              </w:rPr>
              <w:t>Yeladim</w:t>
            </w:r>
            <w:proofErr w:type="spellEnd"/>
            <w:r w:rsidRPr="00E272D2">
              <w:rPr>
                <w:rFonts w:ascii="Times" w:hAnsi="Times" w:cs="Times"/>
                <w:color w:val="000000"/>
                <w:sz w:val="16"/>
                <w:szCs w:val="16"/>
                <w:lang w:eastAsia="pt-BR"/>
              </w:rPr>
              <w:t xml:space="preserve"> </w:t>
            </w:r>
            <w:proofErr w:type="gramStart"/>
            <w:r w:rsidRPr="00E272D2">
              <w:rPr>
                <w:rFonts w:ascii="Times" w:hAnsi="Times" w:cs="Times"/>
                <w:color w:val="000000"/>
                <w:sz w:val="16"/>
                <w:szCs w:val="16"/>
                <w:lang w:eastAsia="pt-BR"/>
              </w:rPr>
              <w:t>100kg</w:t>
            </w:r>
            <w:proofErr w:type="gramEnd"/>
          </w:p>
          <w:p w14:paraId="485768DD" w14:textId="77777777" w:rsidR="00386302" w:rsidRDefault="00386302" w:rsidP="000007EF">
            <w:pPr>
              <w:spacing w:line="276" w:lineRule="auto"/>
              <w:jc w:val="center"/>
              <w:rPr>
                <w:rFonts w:ascii="Times" w:hAnsi="Times" w:cs="Times"/>
                <w:color w:val="000000"/>
                <w:sz w:val="16"/>
                <w:szCs w:val="16"/>
                <w:lang w:eastAsia="pt-BR"/>
              </w:rPr>
            </w:pPr>
          </w:p>
        </w:tc>
        <w:tc>
          <w:tcPr>
            <w:tcW w:w="479" w:type="dxa"/>
            <w:tcBorders>
              <w:top w:val="nil"/>
              <w:left w:val="nil"/>
              <w:bottom w:val="single" w:sz="8" w:space="0" w:color="auto"/>
              <w:right w:val="single" w:sz="8" w:space="0" w:color="auto"/>
            </w:tcBorders>
            <w:shd w:val="clear" w:color="auto" w:fill="FDE9D9"/>
          </w:tcPr>
          <w:p w14:paraId="5C5ECE49" w14:textId="77777777" w:rsidR="00386302" w:rsidRDefault="00386302" w:rsidP="000007EF">
            <w:pPr>
              <w:spacing w:line="276" w:lineRule="auto"/>
              <w:jc w:val="center"/>
              <w:rPr>
                <w:rFonts w:ascii="Times" w:hAnsi="Times" w:cs="Times"/>
                <w:sz w:val="16"/>
                <w:szCs w:val="16"/>
                <w:lang w:eastAsia="pt-BR"/>
              </w:rPr>
            </w:pPr>
          </w:p>
          <w:p w14:paraId="3C1CA4DB" w14:textId="77777777" w:rsidR="00386302" w:rsidRDefault="00386302" w:rsidP="000007EF">
            <w:pPr>
              <w:spacing w:line="276" w:lineRule="auto"/>
              <w:jc w:val="center"/>
              <w:rPr>
                <w:rFonts w:ascii="Times" w:hAnsi="Times" w:cs="Times"/>
                <w:sz w:val="16"/>
                <w:szCs w:val="16"/>
                <w:lang w:eastAsia="pt-BR"/>
              </w:rPr>
            </w:pPr>
          </w:p>
          <w:p w14:paraId="31ED3356"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73D7328C"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21BB0991" w14:textId="77777777" w:rsidR="00386302" w:rsidRDefault="00386302" w:rsidP="000007EF">
            <w:pPr>
              <w:spacing w:line="276" w:lineRule="auto"/>
              <w:jc w:val="center"/>
              <w:rPr>
                <w:rFonts w:ascii="Times" w:hAnsi="Times" w:cs="Times"/>
                <w:sz w:val="16"/>
                <w:szCs w:val="16"/>
                <w:lang w:eastAsia="pt-BR"/>
              </w:rPr>
            </w:pPr>
          </w:p>
        </w:tc>
      </w:tr>
    </w:tbl>
    <w:p w14:paraId="19A1BA18" w14:textId="6C6CE396" w:rsidR="00386302" w:rsidRDefault="00386302" w:rsidP="00DD6CC6">
      <w:pPr>
        <w:pStyle w:val="Corpodetexto"/>
        <w:widowControl w:val="0"/>
        <w:tabs>
          <w:tab w:val="clear" w:pos="993"/>
        </w:tabs>
        <w:suppressAutoHyphens w:val="0"/>
        <w:autoSpaceDE w:val="0"/>
        <w:autoSpaceDN w:val="0"/>
        <w:spacing w:before="240"/>
        <w:rPr>
          <w:b/>
          <w:sz w:val="16"/>
          <w:szCs w:val="16"/>
          <w:lang w:val="pt-BR"/>
        </w:rPr>
      </w:pPr>
      <w:r>
        <w:rPr>
          <w:b/>
          <w:sz w:val="16"/>
          <w:szCs w:val="16"/>
          <w:lang w:val="pt-BR"/>
        </w:rPr>
        <w:t xml:space="preserve">Lançar preço total do Lote no sistema. </w:t>
      </w:r>
    </w:p>
    <w:p w14:paraId="1D8D566A" w14:textId="76D7A5A3" w:rsidR="00DD6CC6" w:rsidRDefault="00386302" w:rsidP="00DD6CC6">
      <w:pPr>
        <w:pStyle w:val="Corpodetexto"/>
        <w:widowControl w:val="0"/>
        <w:tabs>
          <w:tab w:val="clear" w:pos="993"/>
        </w:tabs>
        <w:suppressAutoHyphens w:val="0"/>
        <w:autoSpaceDE w:val="0"/>
        <w:autoSpaceDN w:val="0"/>
        <w:spacing w:before="240"/>
        <w:rPr>
          <w:b/>
          <w:sz w:val="16"/>
          <w:szCs w:val="16"/>
          <w:lang w:val="pt-BR"/>
        </w:rPr>
      </w:pPr>
      <w:proofErr w:type="spellStart"/>
      <w:r>
        <w:rPr>
          <w:b/>
          <w:sz w:val="16"/>
          <w:szCs w:val="16"/>
          <w:lang w:val="pt-BR"/>
        </w:rPr>
        <w:t>Materias</w:t>
      </w:r>
      <w:proofErr w:type="spellEnd"/>
      <w:r>
        <w:rPr>
          <w:b/>
          <w:sz w:val="16"/>
          <w:szCs w:val="16"/>
          <w:lang w:val="pt-BR"/>
        </w:rPr>
        <w:t xml:space="preserve"> deverão ser </w:t>
      </w:r>
      <w:proofErr w:type="spellStart"/>
      <w:r>
        <w:rPr>
          <w:b/>
          <w:sz w:val="16"/>
          <w:szCs w:val="16"/>
          <w:lang w:val="pt-BR"/>
        </w:rPr>
        <w:t>embalagos</w:t>
      </w:r>
      <w:proofErr w:type="spellEnd"/>
      <w:r>
        <w:rPr>
          <w:b/>
          <w:sz w:val="16"/>
          <w:szCs w:val="16"/>
          <w:lang w:val="pt-BR"/>
        </w:rPr>
        <w:t xml:space="preserve"> conforme praxe do fabricante.</w:t>
      </w:r>
    </w:p>
    <w:p w14:paraId="1475EB19" w14:textId="44A130BD" w:rsidR="00386302" w:rsidRPr="005C1DAC" w:rsidRDefault="00386302" w:rsidP="00DD6CC6">
      <w:pPr>
        <w:pStyle w:val="Corpodetexto"/>
        <w:widowControl w:val="0"/>
        <w:tabs>
          <w:tab w:val="clear" w:pos="993"/>
        </w:tabs>
        <w:suppressAutoHyphens w:val="0"/>
        <w:autoSpaceDE w:val="0"/>
        <w:autoSpaceDN w:val="0"/>
        <w:spacing w:before="240"/>
        <w:rPr>
          <w:b/>
          <w:sz w:val="16"/>
          <w:szCs w:val="16"/>
          <w:lang w:val="pt-BR"/>
        </w:rPr>
      </w:pPr>
      <w:r>
        <w:rPr>
          <w:b/>
          <w:sz w:val="16"/>
          <w:szCs w:val="16"/>
          <w:lang w:val="pt-BR"/>
        </w:rPr>
        <w:t>Garantia de Fábrica. Manual de instrução</w:t>
      </w:r>
    </w:p>
    <w:p w14:paraId="6AF52786" w14:textId="77777777" w:rsidR="00DD6CC6" w:rsidRPr="005C1DAC" w:rsidRDefault="00DD6CC6" w:rsidP="00DD6CC6">
      <w:pPr>
        <w:pStyle w:val="Corpodetexto"/>
        <w:widowControl w:val="0"/>
        <w:tabs>
          <w:tab w:val="clear" w:pos="993"/>
        </w:tabs>
        <w:suppressAutoHyphens w:val="0"/>
        <w:autoSpaceDE w:val="0"/>
        <w:autoSpaceDN w:val="0"/>
        <w:spacing w:before="240"/>
        <w:rPr>
          <w:b/>
          <w:sz w:val="16"/>
          <w:szCs w:val="16"/>
        </w:rPr>
      </w:pPr>
    </w:p>
    <w:p w14:paraId="15FADA56" w14:textId="77777777" w:rsidR="00F35689" w:rsidRPr="005C1DAC" w:rsidRDefault="009F1304" w:rsidP="00F35689">
      <w:pPr>
        <w:pStyle w:val="Corpodetexto"/>
        <w:widowControl w:val="0"/>
        <w:numPr>
          <w:ilvl w:val="0"/>
          <w:numId w:val="9"/>
        </w:numPr>
        <w:tabs>
          <w:tab w:val="clear" w:pos="993"/>
        </w:tabs>
        <w:suppressAutoHyphens w:val="0"/>
        <w:autoSpaceDE w:val="0"/>
        <w:autoSpaceDN w:val="0"/>
        <w:spacing w:before="240"/>
        <w:rPr>
          <w:b/>
          <w:sz w:val="16"/>
          <w:szCs w:val="16"/>
        </w:rPr>
      </w:pPr>
      <w:r w:rsidRPr="005C1DAC">
        <w:rPr>
          <w:b/>
          <w:sz w:val="16"/>
          <w:szCs w:val="16"/>
        </w:rPr>
        <w:t xml:space="preserve">CONDIÇÃO DE PAGAMENTO </w:t>
      </w:r>
    </w:p>
    <w:p w14:paraId="5543B592" w14:textId="389897FD" w:rsidR="00F35689" w:rsidRPr="005C1DAC" w:rsidRDefault="009F1304" w:rsidP="00F35689">
      <w:pPr>
        <w:pStyle w:val="Corpodetexto"/>
        <w:widowControl w:val="0"/>
        <w:numPr>
          <w:ilvl w:val="1"/>
          <w:numId w:val="9"/>
        </w:numPr>
        <w:tabs>
          <w:tab w:val="clear" w:pos="993"/>
        </w:tabs>
        <w:suppressAutoHyphens w:val="0"/>
        <w:autoSpaceDE w:val="0"/>
        <w:autoSpaceDN w:val="0"/>
        <w:spacing w:before="240"/>
        <w:rPr>
          <w:b/>
          <w:sz w:val="16"/>
          <w:szCs w:val="16"/>
        </w:rPr>
      </w:pPr>
      <w:r w:rsidRPr="005C1DAC">
        <w:rPr>
          <w:sz w:val="16"/>
          <w:szCs w:val="16"/>
        </w:rPr>
        <w:t>O prazo de pagamento será de 30 (trinta) dias,</w:t>
      </w:r>
      <w:r w:rsidR="004B02DF" w:rsidRPr="005C1DAC">
        <w:rPr>
          <w:sz w:val="16"/>
          <w:szCs w:val="16"/>
          <w:lang w:val="pt-BR"/>
        </w:rPr>
        <w:t xml:space="preserve"> após total adimplemento do objeto.</w:t>
      </w:r>
    </w:p>
    <w:p w14:paraId="0B54C463" w14:textId="5EF93637" w:rsidR="00F35689" w:rsidRPr="005C1DAC" w:rsidRDefault="004B02DF" w:rsidP="00F35689">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lang w:val="pt-BR"/>
        </w:rPr>
        <w:t>Prazo de Entrega: Até 15 dias</w:t>
      </w:r>
      <w:r w:rsidR="00386302">
        <w:rPr>
          <w:sz w:val="16"/>
          <w:szCs w:val="16"/>
          <w:lang w:val="pt-BR"/>
        </w:rPr>
        <w:t xml:space="preserve"> corridos</w:t>
      </w:r>
      <w:r w:rsidRPr="005C1DAC">
        <w:rPr>
          <w:sz w:val="16"/>
          <w:szCs w:val="16"/>
          <w:lang w:val="pt-BR"/>
        </w:rPr>
        <w:t xml:space="preserve"> após a entrega da Nota de Empenho</w:t>
      </w:r>
      <w:r w:rsidR="009F1304" w:rsidRPr="005C1DAC">
        <w:rPr>
          <w:sz w:val="16"/>
          <w:szCs w:val="16"/>
        </w:rPr>
        <w:t>.</w:t>
      </w:r>
    </w:p>
    <w:p w14:paraId="3862EEF2" w14:textId="77777777" w:rsidR="00F35689" w:rsidRPr="005C1DAC" w:rsidRDefault="009F1304" w:rsidP="00F35689">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rPr>
        <w:t>Caso venha a ocorrer atraso no pagamento dos valores devidos, por culpa exclusiva da Administração, a Contratada terá direito à aplicação de compensação financeira, nos termos da Portaria SF nº 05, de 05/01/2012.</w:t>
      </w:r>
    </w:p>
    <w:p w14:paraId="1AAC45CC" w14:textId="77777777" w:rsidR="004B02DF" w:rsidRPr="005C1DAC" w:rsidRDefault="004B02DF" w:rsidP="00F35689">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lang w:val="pt-BR"/>
        </w:rPr>
        <w:t xml:space="preserve">Local de Entrega: Rua </w:t>
      </w:r>
      <w:proofErr w:type="spellStart"/>
      <w:r w:rsidRPr="005C1DAC">
        <w:rPr>
          <w:sz w:val="16"/>
          <w:szCs w:val="16"/>
          <w:lang w:val="pt-BR"/>
        </w:rPr>
        <w:t>Jaburuna</w:t>
      </w:r>
      <w:proofErr w:type="spellEnd"/>
      <w:r w:rsidRPr="005C1DAC">
        <w:rPr>
          <w:sz w:val="16"/>
          <w:szCs w:val="16"/>
          <w:lang w:val="pt-BR"/>
        </w:rPr>
        <w:t xml:space="preserve">, 82 – Cidade Dutra – São Paulo – SP – Fone 11 5660-6181, horário: Das </w:t>
      </w:r>
      <w:proofErr w:type="gramStart"/>
      <w:r w:rsidRPr="005C1DAC">
        <w:rPr>
          <w:sz w:val="16"/>
          <w:szCs w:val="16"/>
          <w:lang w:val="pt-BR"/>
        </w:rPr>
        <w:t>08:00</w:t>
      </w:r>
      <w:proofErr w:type="gramEnd"/>
      <w:r w:rsidRPr="005C1DAC">
        <w:rPr>
          <w:sz w:val="16"/>
          <w:szCs w:val="16"/>
          <w:lang w:val="pt-BR"/>
        </w:rPr>
        <w:t xml:space="preserve"> as 16:00 horas. Procurar Senhora Marisa, Rubens ou </w:t>
      </w:r>
      <w:proofErr w:type="spellStart"/>
      <w:r w:rsidRPr="005C1DAC">
        <w:rPr>
          <w:sz w:val="16"/>
          <w:szCs w:val="16"/>
          <w:lang w:val="pt-BR"/>
        </w:rPr>
        <w:t>Cristivão</w:t>
      </w:r>
      <w:proofErr w:type="spellEnd"/>
      <w:r w:rsidRPr="005C1DAC">
        <w:rPr>
          <w:sz w:val="16"/>
          <w:szCs w:val="16"/>
          <w:lang w:val="pt-BR"/>
        </w:rPr>
        <w:t>.</w:t>
      </w:r>
    </w:p>
    <w:p w14:paraId="16424DCC" w14:textId="5DFE723B" w:rsidR="00F35689" w:rsidRPr="005C1DAC" w:rsidRDefault="009F1304" w:rsidP="00F35689">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rPr>
        <w:t>No caso de prestadores de serviço com sede ou domicilio fora do Município de São Paulo, deverá ser apresentada prova de inscrição no CPOM – Cadastro de Empresas Fora do Município, da Secretaria Municipal de Finanças, nos termos dos artigos 9º-A E 9º-B da Lei Municipal nº 13.701/2003, com redação da Lei Municipal nº 14.042/05 e artigo 68 do Regulamento do Imposto Sobre Serviços de Qualquer Natureza - ISS, aprovado pelo Decreto Municipal nº 50.896/09.</w:t>
      </w:r>
    </w:p>
    <w:p w14:paraId="72BF9739" w14:textId="77777777" w:rsidR="00F35689" w:rsidRPr="005C1DAC" w:rsidRDefault="00F35689" w:rsidP="00F35689">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lang w:val="pt-BR"/>
        </w:rPr>
        <w:t>N</w:t>
      </w:r>
      <w:r w:rsidR="009F1304" w:rsidRPr="005C1DAC">
        <w:rPr>
          <w:sz w:val="16"/>
          <w:szCs w:val="16"/>
        </w:rPr>
        <w:t>a hipótese de existir nota de retificação e/ou nota suplementar de empenho, cópia(s) da(s) mesma(s) deverá(</w:t>
      </w:r>
      <w:proofErr w:type="spellStart"/>
      <w:r w:rsidR="009F1304" w:rsidRPr="005C1DAC">
        <w:rPr>
          <w:sz w:val="16"/>
          <w:szCs w:val="16"/>
        </w:rPr>
        <w:t>ão</w:t>
      </w:r>
      <w:proofErr w:type="spellEnd"/>
      <w:r w:rsidR="009F1304" w:rsidRPr="005C1DAC">
        <w:rPr>
          <w:sz w:val="16"/>
          <w:szCs w:val="16"/>
        </w:rPr>
        <w:t>) acompanhar os demais documentos.</w:t>
      </w:r>
    </w:p>
    <w:p w14:paraId="187F71A3" w14:textId="77777777" w:rsidR="008E03CE" w:rsidRPr="005C1DAC" w:rsidRDefault="009F1304" w:rsidP="008E03CE">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rPr>
        <w:t>O pagamento será efetuado por crédito em conta corrente, no BANCO DO BRASIL S/A, conforme estabelecido no Decreto nº 51.197/2010, publicado no DOC do dia 22 de janeiro de 2010.</w:t>
      </w:r>
    </w:p>
    <w:p w14:paraId="760BF237" w14:textId="77777777" w:rsidR="008E03CE" w:rsidRPr="005C1DAC" w:rsidRDefault="009F1304" w:rsidP="008E03CE">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rPr>
        <w:t xml:space="preserve">Fica ressalvada qualquer alteração por parte da Secretaria Municipal de Finanças, quanto às normas referentes ao pagamento de fornecedores. </w:t>
      </w:r>
    </w:p>
    <w:p w14:paraId="521D3DE3" w14:textId="28F994E2" w:rsidR="008E03CE" w:rsidRPr="005C1DAC" w:rsidRDefault="009F1304" w:rsidP="008E03CE">
      <w:pPr>
        <w:pStyle w:val="Corpodetexto"/>
        <w:widowControl w:val="0"/>
        <w:numPr>
          <w:ilvl w:val="0"/>
          <w:numId w:val="9"/>
        </w:numPr>
        <w:tabs>
          <w:tab w:val="clear" w:pos="993"/>
        </w:tabs>
        <w:suppressAutoHyphens w:val="0"/>
        <w:autoSpaceDE w:val="0"/>
        <w:autoSpaceDN w:val="0"/>
        <w:spacing w:before="240"/>
        <w:rPr>
          <w:b/>
          <w:sz w:val="16"/>
          <w:szCs w:val="16"/>
        </w:rPr>
      </w:pPr>
      <w:r w:rsidRPr="005C1DAC">
        <w:rPr>
          <w:b/>
          <w:bCs/>
          <w:color w:val="000000"/>
          <w:sz w:val="16"/>
          <w:szCs w:val="16"/>
        </w:rPr>
        <w:t xml:space="preserve">DA EXECUÇÃO E RECEBIMENTO DOS </w:t>
      </w:r>
      <w:r w:rsidR="004B02DF" w:rsidRPr="005C1DAC">
        <w:rPr>
          <w:b/>
          <w:bCs/>
          <w:color w:val="000000"/>
          <w:sz w:val="16"/>
          <w:szCs w:val="16"/>
          <w:lang w:val="pt-BR"/>
        </w:rPr>
        <w:t>MATERIAIS</w:t>
      </w:r>
    </w:p>
    <w:p w14:paraId="1CB30468" w14:textId="7AA13C15" w:rsidR="008E03CE" w:rsidRPr="005C1DAC" w:rsidRDefault="004B02DF" w:rsidP="008E03CE">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lang w:val="pt-BR"/>
        </w:rPr>
        <w:t>Os materiais serão recebidos e conferidos pelo Setor Almoxarifado. Entregar os materiais indicando os nomes dos Polos.</w:t>
      </w:r>
    </w:p>
    <w:p w14:paraId="6D2D960B" w14:textId="77777777" w:rsidR="008E03CE" w:rsidRPr="005C1DAC" w:rsidRDefault="009F1304" w:rsidP="008E03CE">
      <w:pPr>
        <w:pStyle w:val="Corpodetexto"/>
        <w:widowControl w:val="0"/>
        <w:numPr>
          <w:ilvl w:val="1"/>
          <w:numId w:val="9"/>
        </w:numPr>
        <w:tabs>
          <w:tab w:val="clear" w:pos="993"/>
        </w:tabs>
        <w:suppressAutoHyphens w:val="0"/>
        <w:autoSpaceDE w:val="0"/>
        <w:autoSpaceDN w:val="0"/>
        <w:spacing w:before="240"/>
        <w:rPr>
          <w:b/>
          <w:sz w:val="16"/>
          <w:szCs w:val="16"/>
        </w:rPr>
      </w:pPr>
      <w:r w:rsidRPr="005C1DAC">
        <w:rPr>
          <w:sz w:val="16"/>
          <w:szCs w:val="16"/>
        </w:rPr>
        <w:t xml:space="preserve">O objeto contratual será recebido consoante as disposições do artigo 140, da Lei Federal n° 14.133/21 e demais normas municipais pertinentes. </w:t>
      </w:r>
    </w:p>
    <w:p w14:paraId="1E9B4DF8" w14:textId="77777777" w:rsidR="008E03CE" w:rsidRPr="005C1DAC" w:rsidRDefault="009F1304" w:rsidP="008E03CE">
      <w:pPr>
        <w:pStyle w:val="Corpodetexto"/>
        <w:widowControl w:val="0"/>
        <w:numPr>
          <w:ilvl w:val="2"/>
          <w:numId w:val="9"/>
        </w:numPr>
        <w:tabs>
          <w:tab w:val="clear" w:pos="993"/>
        </w:tabs>
        <w:suppressAutoHyphens w:val="0"/>
        <w:autoSpaceDE w:val="0"/>
        <w:autoSpaceDN w:val="0"/>
        <w:spacing w:before="240"/>
        <w:rPr>
          <w:b/>
          <w:sz w:val="16"/>
          <w:szCs w:val="16"/>
        </w:rPr>
      </w:pPr>
      <w:r w:rsidRPr="005C1DAC">
        <w:rPr>
          <w:sz w:val="16"/>
          <w:szCs w:val="16"/>
        </w:rPr>
        <w:t xml:space="preserve">O recebimento e aceite do objeto pela CONTRATANTE não exclui a responsabilidade civil da CONTRATADA por vícios de quantidade ou qualidade dos serviços, materiais ou disparidades com as especificações estabelecidas no Anexo </w:t>
      </w:r>
      <w:r w:rsidR="008E03CE" w:rsidRPr="005C1DAC">
        <w:rPr>
          <w:sz w:val="16"/>
          <w:szCs w:val="16"/>
        </w:rPr>
        <w:t>II, verificadas posteriormente.</w:t>
      </w:r>
    </w:p>
    <w:p w14:paraId="1780D93E" w14:textId="77777777" w:rsidR="008E03CE" w:rsidRPr="005C1DAC" w:rsidRDefault="009F1304" w:rsidP="008E03CE">
      <w:pPr>
        <w:pStyle w:val="Corpodetexto"/>
        <w:widowControl w:val="0"/>
        <w:numPr>
          <w:ilvl w:val="0"/>
          <w:numId w:val="9"/>
        </w:numPr>
        <w:tabs>
          <w:tab w:val="clear" w:pos="993"/>
        </w:tabs>
        <w:suppressAutoHyphens w:val="0"/>
        <w:autoSpaceDE w:val="0"/>
        <w:autoSpaceDN w:val="0"/>
        <w:spacing w:before="240"/>
        <w:rPr>
          <w:b/>
          <w:sz w:val="16"/>
          <w:szCs w:val="16"/>
        </w:rPr>
      </w:pPr>
      <w:r w:rsidRPr="005C1DAC">
        <w:rPr>
          <w:b/>
          <w:bCs/>
          <w:color w:val="000000"/>
          <w:sz w:val="16"/>
          <w:szCs w:val="16"/>
        </w:rPr>
        <w:t>DAS PENALIDADES</w:t>
      </w:r>
    </w:p>
    <w:p w14:paraId="3486AD56" w14:textId="77777777" w:rsidR="008E03CE" w:rsidRPr="005C1DAC" w:rsidRDefault="009F1304" w:rsidP="008E03CE">
      <w:pPr>
        <w:pStyle w:val="Corpodetexto"/>
        <w:widowControl w:val="0"/>
        <w:numPr>
          <w:ilvl w:val="1"/>
          <w:numId w:val="9"/>
        </w:numPr>
        <w:tabs>
          <w:tab w:val="clear" w:pos="993"/>
        </w:tabs>
        <w:suppressAutoHyphens w:val="0"/>
        <w:autoSpaceDE w:val="0"/>
        <w:autoSpaceDN w:val="0"/>
        <w:spacing w:before="240"/>
        <w:rPr>
          <w:b/>
          <w:sz w:val="16"/>
          <w:szCs w:val="16"/>
        </w:rPr>
      </w:pPr>
      <w:r w:rsidRPr="005C1DAC">
        <w:rPr>
          <w:sz w:val="16"/>
          <w:szCs w:val="16"/>
        </w:rPr>
        <w:t>Com fundamento no artigo 156, incisos I a IV, da Lei nº 14.133/21 a contratada poderá ser apenada, isoladamente, ou juntamente com as multas definidas no item 10.2, com as seguintes penalida</w:t>
      </w:r>
      <w:r w:rsidR="008E03CE" w:rsidRPr="005C1DAC">
        <w:rPr>
          <w:sz w:val="16"/>
          <w:szCs w:val="16"/>
        </w:rPr>
        <w:t>des</w:t>
      </w:r>
      <w:r w:rsidR="008E03CE" w:rsidRPr="005C1DAC">
        <w:rPr>
          <w:sz w:val="16"/>
          <w:szCs w:val="16"/>
          <w:lang w:val="pt-BR"/>
        </w:rPr>
        <w:t>:</w:t>
      </w:r>
    </w:p>
    <w:p w14:paraId="170E6BAB" w14:textId="77777777" w:rsidR="008E03CE" w:rsidRPr="005C1DAC" w:rsidRDefault="009F1304" w:rsidP="008E03CE">
      <w:pPr>
        <w:pStyle w:val="Corpodetexto"/>
        <w:widowControl w:val="0"/>
        <w:numPr>
          <w:ilvl w:val="3"/>
          <w:numId w:val="9"/>
        </w:numPr>
        <w:tabs>
          <w:tab w:val="clear" w:pos="993"/>
        </w:tabs>
        <w:suppressAutoHyphens w:val="0"/>
        <w:autoSpaceDE w:val="0"/>
        <w:autoSpaceDN w:val="0"/>
        <w:spacing w:before="240"/>
        <w:rPr>
          <w:b/>
          <w:sz w:val="16"/>
          <w:szCs w:val="16"/>
        </w:rPr>
      </w:pPr>
      <w:r w:rsidRPr="005C1DAC">
        <w:rPr>
          <w:sz w:val="16"/>
          <w:szCs w:val="16"/>
        </w:rPr>
        <w:t>advertência;</w:t>
      </w:r>
    </w:p>
    <w:p w14:paraId="23DA8F1B" w14:textId="77777777" w:rsidR="008E03CE" w:rsidRPr="005C1DAC" w:rsidRDefault="009F1304" w:rsidP="008E03CE">
      <w:pPr>
        <w:pStyle w:val="Corpodetexto"/>
        <w:widowControl w:val="0"/>
        <w:numPr>
          <w:ilvl w:val="3"/>
          <w:numId w:val="9"/>
        </w:numPr>
        <w:tabs>
          <w:tab w:val="clear" w:pos="993"/>
        </w:tabs>
        <w:suppressAutoHyphens w:val="0"/>
        <w:autoSpaceDE w:val="0"/>
        <w:autoSpaceDN w:val="0"/>
        <w:spacing w:before="240"/>
        <w:rPr>
          <w:b/>
          <w:sz w:val="16"/>
          <w:szCs w:val="16"/>
        </w:rPr>
      </w:pPr>
      <w:r w:rsidRPr="005C1DAC">
        <w:rPr>
          <w:sz w:val="16"/>
          <w:szCs w:val="16"/>
        </w:rPr>
        <w:t>de licitar e contratar; ou</w:t>
      </w:r>
    </w:p>
    <w:p w14:paraId="47A21A60" w14:textId="77777777" w:rsidR="008E03CE" w:rsidRPr="005C1DAC" w:rsidRDefault="009F1304" w:rsidP="008E03CE">
      <w:pPr>
        <w:pStyle w:val="Corpodetexto"/>
        <w:widowControl w:val="0"/>
        <w:numPr>
          <w:ilvl w:val="3"/>
          <w:numId w:val="9"/>
        </w:numPr>
        <w:tabs>
          <w:tab w:val="clear" w:pos="993"/>
        </w:tabs>
        <w:suppressAutoHyphens w:val="0"/>
        <w:autoSpaceDE w:val="0"/>
        <w:autoSpaceDN w:val="0"/>
        <w:spacing w:before="240"/>
        <w:rPr>
          <w:b/>
          <w:sz w:val="16"/>
          <w:szCs w:val="16"/>
        </w:rPr>
      </w:pPr>
      <w:r w:rsidRPr="005C1DAC">
        <w:rPr>
          <w:sz w:val="16"/>
          <w:szCs w:val="16"/>
        </w:rPr>
        <w:lastRenderedPageBreak/>
        <w:t>de inidoneidade para licitar ou contratar;</w:t>
      </w:r>
    </w:p>
    <w:p w14:paraId="598AF055" w14:textId="77777777" w:rsidR="008A6B01" w:rsidRPr="005C1DAC" w:rsidRDefault="008A6B01" w:rsidP="008A6B01">
      <w:pPr>
        <w:pStyle w:val="Corpodetexto"/>
        <w:widowControl w:val="0"/>
        <w:tabs>
          <w:tab w:val="clear" w:pos="993"/>
        </w:tabs>
        <w:suppressAutoHyphens w:val="0"/>
        <w:autoSpaceDE w:val="0"/>
        <w:autoSpaceDN w:val="0"/>
        <w:spacing w:before="240"/>
        <w:ind w:left="864"/>
        <w:rPr>
          <w:b/>
          <w:sz w:val="16"/>
          <w:szCs w:val="16"/>
        </w:rPr>
      </w:pPr>
    </w:p>
    <w:p w14:paraId="0A975C83" w14:textId="429497A8" w:rsidR="008E03CE" w:rsidRPr="005C1DAC" w:rsidRDefault="008A6B01" w:rsidP="008E03CE">
      <w:pPr>
        <w:pStyle w:val="PargrafodaLista"/>
        <w:numPr>
          <w:ilvl w:val="2"/>
          <w:numId w:val="41"/>
        </w:numPr>
        <w:tabs>
          <w:tab w:val="left" w:pos="1134"/>
        </w:tabs>
        <w:spacing w:after="120" w:line="360" w:lineRule="auto"/>
        <w:jc w:val="both"/>
        <w:rPr>
          <w:sz w:val="16"/>
          <w:szCs w:val="16"/>
        </w:rPr>
      </w:pPr>
      <w:r w:rsidRPr="005C1DAC">
        <w:rPr>
          <w:sz w:val="16"/>
          <w:szCs w:val="16"/>
        </w:rPr>
        <w:t>E</w:t>
      </w:r>
      <w:r w:rsidR="008E03CE" w:rsidRPr="005C1DAC">
        <w:rPr>
          <w:sz w:val="16"/>
          <w:szCs w:val="16"/>
        </w:rPr>
        <w:t>m advertência, uma única vez a cada 6 (seis) meses, a contar da data da conversão da aplicação da penalidade, mantendo-se o cômputo de pontos.</w:t>
      </w:r>
    </w:p>
    <w:p w14:paraId="55651C86" w14:textId="77777777" w:rsidR="008E03CE" w:rsidRPr="005C1DAC" w:rsidRDefault="009F1304" w:rsidP="008E03CE">
      <w:pPr>
        <w:pStyle w:val="PargrafodaLista"/>
        <w:numPr>
          <w:ilvl w:val="2"/>
          <w:numId w:val="41"/>
        </w:numPr>
        <w:tabs>
          <w:tab w:val="left" w:pos="1134"/>
        </w:tabs>
        <w:spacing w:after="120" w:line="360" w:lineRule="auto"/>
        <w:jc w:val="both"/>
        <w:rPr>
          <w:sz w:val="16"/>
          <w:szCs w:val="16"/>
        </w:rPr>
      </w:pPr>
      <w:r w:rsidRPr="005C1DAC">
        <w:rPr>
          <w:sz w:val="16"/>
          <w:szCs w:val="16"/>
        </w:rPr>
        <w:t>Se, por qualquer meio, independentemente da existência de ação judicial, chegar ao conhecimento do gestor do contrato uma situação de inadimplemento com relação às obrigações trabalhistas, tais como salários, vale-tra</w:t>
      </w:r>
      <w:r w:rsidR="004055A3" w:rsidRPr="005C1DAC">
        <w:rPr>
          <w:sz w:val="16"/>
          <w:szCs w:val="16"/>
        </w:rPr>
        <w:t>ns</w:t>
      </w:r>
      <w:r w:rsidRPr="005C1DAC">
        <w:rPr>
          <w:sz w:val="16"/>
          <w:szCs w:val="16"/>
        </w:rPr>
        <w:t xml:space="preserve">porte, </w:t>
      </w:r>
      <w:r w:rsidR="00CF0B4F" w:rsidRPr="005C1DAC">
        <w:rPr>
          <w:sz w:val="16"/>
          <w:szCs w:val="16"/>
        </w:rPr>
        <w:t>vale</w:t>
      </w:r>
      <w:r w:rsidRPr="005C1DAC">
        <w:rPr>
          <w:sz w:val="16"/>
          <w:szCs w:val="16"/>
        </w:rPr>
        <w:t>-refeição, seguros, entre outros, previstos em lei ou instrumento normativo da categoria e constantes na planilha de composição de custo, caberá a autoridade apurá-la e, se o caso, garantido o contraditório, aplicar à contratada multa de 20% (vinte por cento), sobre o valor da parcela não executada, pelo descumprimento de obrigação contratual e, persistindo a situação, o contrato será rescindido.</w:t>
      </w:r>
    </w:p>
    <w:p w14:paraId="2AD4108E" w14:textId="77777777" w:rsidR="008E03CE" w:rsidRPr="005C1DAC" w:rsidRDefault="009F1304" w:rsidP="008E03CE">
      <w:pPr>
        <w:pStyle w:val="PargrafodaLista"/>
        <w:numPr>
          <w:ilvl w:val="2"/>
          <w:numId w:val="41"/>
        </w:numPr>
        <w:tabs>
          <w:tab w:val="left" w:pos="1134"/>
        </w:tabs>
        <w:spacing w:after="120" w:line="360" w:lineRule="auto"/>
        <w:jc w:val="both"/>
        <w:rPr>
          <w:sz w:val="16"/>
          <w:szCs w:val="16"/>
        </w:rPr>
      </w:pPr>
      <w:r w:rsidRPr="005C1DAC">
        <w:rPr>
          <w:sz w:val="16"/>
          <w:szCs w:val="16"/>
        </w:rPr>
        <w:t>A aplicação da multa não ilide a aplicação das demais sanções previstas no item 10.1</w:t>
      </w:r>
      <w:r w:rsidR="006B5D10" w:rsidRPr="005C1DAC">
        <w:rPr>
          <w:sz w:val="16"/>
          <w:szCs w:val="16"/>
        </w:rPr>
        <w:t xml:space="preserve"> do edital</w:t>
      </w:r>
      <w:r w:rsidRPr="005C1DAC">
        <w:rPr>
          <w:sz w:val="16"/>
          <w:szCs w:val="16"/>
        </w:rPr>
        <w:t>, independentemente da ocorrência de prejuízo decorrente da descontinuidade da prestação de serviço imposto à Administração.</w:t>
      </w:r>
    </w:p>
    <w:p w14:paraId="573D39F6" w14:textId="77777777" w:rsidR="008E03CE" w:rsidRPr="005C1DAC" w:rsidRDefault="009F1304" w:rsidP="008E03CE">
      <w:pPr>
        <w:pStyle w:val="PargrafodaLista"/>
        <w:numPr>
          <w:ilvl w:val="2"/>
          <w:numId w:val="41"/>
        </w:numPr>
        <w:tabs>
          <w:tab w:val="left" w:pos="1134"/>
        </w:tabs>
        <w:spacing w:after="120" w:line="360" w:lineRule="auto"/>
        <w:jc w:val="both"/>
        <w:rPr>
          <w:sz w:val="16"/>
          <w:szCs w:val="16"/>
        </w:rPr>
      </w:pPr>
      <w:r w:rsidRPr="005C1DAC">
        <w:rPr>
          <w:sz w:val="16"/>
          <w:szCs w:val="16"/>
        </w:rPr>
        <w:t>O valor da multa poderá ser descontado das faturas devidas à CONTRATADA</w:t>
      </w:r>
      <w:r w:rsidR="004055A3" w:rsidRPr="005C1DAC">
        <w:rPr>
          <w:sz w:val="16"/>
          <w:szCs w:val="16"/>
        </w:rPr>
        <w:t>.</w:t>
      </w:r>
    </w:p>
    <w:p w14:paraId="795C823B" w14:textId="6FACA5A9" w:rsidR="008E03CE" w:rsidRPr="005C1DAC" w:rsidRDefault="009F1304" w:rsidP="008E03CE">
      <w:pPr>
        <w:pStyle w:val="PargrafodaLista"/>
        <w:numPr>
          <w:ilvl w:val="2"/>
          <w:numId w:val="41"/>
        </w:numPr>
        <w:tabs>
          <w:tab w:val="left" w:pos="1134"/>
        </w:tabs>
        <w:spacing w:after="120" w:line="360" w:lineRule="auto"/>
        <w:jc w:val="both"/>
        <w:rPr>
          <w:sz w:val="16"/>
          <w:szCs w:val="16"/>
        </w:rPr>
      </w:pPr>
      <w:r w:rsidRPr="005C1DAC">
        <w:rPr>
          <w:sz w:val="16"/>
          <w:szCs w:val="16"/>
        </w:rPr>
        <w:t xml:space="preserve">Se o valor a ser pago à CONTRATADA não for suficiente para cobrir o valor da multa, a diferença será </w:t>
      </w:r>
      <w:r w:rsidR="008A6B01" w:rsidRPr="005C1DAC">
        <w:rPr>
          <w:sz w:val="16"/>
          <w:szCs w:val="16"/>
        </w:rPr>
        <w:t xml:space="preserve">emitida uma Guia </w:t>
      </w:r>
      <w:proofErr w:type="spellStart"/>
      <w:r w:rsidR="008A6B01" w:rsidRPr="005C1DAC">
        <w:rPr>
          <w:sz w:val="16"/>
          <w:szCs w:val="16"/>
        </w:rPr>
        <w:t>Damsp</w:t>
      </w:r>
      <w:proofErr w:type="spellEnd"/>
      <w:r w:rsidR="008A6B01" w:rsidRPr="005C1DAC">
        <w:rPr>
          <w:sz w:val="16"/>
          <w:szCs w:val="16"/>
        </w:rPr>
        <w:t xml:space="preserve"> visando o pagamento. Caso não ocorra a empresa será inclusa no CADIN MUNICIPAL</w:t>
      </w:r>
      <w:r w:rsidRPr="005C1DAC">
        <w:rPr>
          <w:sz w:val="16"/>
          <w:szCs w:val="16"/>
        </w:rPr>
        <w:t>.</w:t>
      </w:r>
    </w:p>
    <w:p w14:paraId="0A3EE0C0" w14:textId="77777777" w:rsidR="008E03CE" w:rsidRPr="005C1DAC" w:rsidRDefault="009F1304" w:rsidP="008E03CE">
      <w:pPr>
        <w:pStyle w:val="PargrafodaLista"/>
        <w:numPr>
          <w:ilvl w:val="2"/>
          <w:numId w:val="41"/>
        </w:numPr>
        <w:tabs>
          <w:tab w:val="left" w:pos="1134"/>
        </w:tabs>
        <w:spacing w:after="120" w:line="360" w:lineRule="auto"/>
        <w:jc w:val="both"/>
        <w:rPr>
          <w:sz w:val="16"/>
          <w:szCs w:val="16"/>
        </w:rPr>
      </w:pPr>
      <w:r w:rsidRPr="005C1DAC">
        <w:rPr>
          <w:sz w:val="16"/>
          <w:szCs w:val="16"/>
        </w:rPr>
        <w:t>Esgotados os meios administrativos para cobrança do valor devido pela CONTRATADA à CONTRATANTE, este será encaminhado para inscrição em dívida ativa.</w:t>
      </w:r>
    </w:p>
    <w:p w14:paraId="7C6C7B4A" w14:textId="77777777" w:rsidR="008E03CE" w:rsidRPr="005C1DAC" w:rsidRDefault="009F1304" w:rsidP="008E03CE">
      <w:pPr>
        <w:pStyle w:val="PargrafodaLista"/>
        <w:numPr>
          <w:ilvl w:val="2"/>
          <w:numId w:val="41"/>
        </w:numPr>
        <w:tabs>
          <w:tab w:val="left" w:pos="1134"/>
        </w:tabs>
        <w:spacing w:after="120" w:line="360" w:lineRule="auto"/>
        <w:jc w:val="both"/>
        <w:rPr>
          <w:sz w:val="16"/>
          <w:szCs w:val="16"/>
        </w:rPr>
      </w:pPr>
      <w:r w:rsidRPr="005C1DAC">
        <w:rPr>
          <w:sz w:val="16"/>
          <w:szCs w:val="16"/>
        </w:rPr>
        <w:t>Caso haja rescisão, a mesma atrai os efeitos previstos no artigo 139, incisos I e IV, da Lei Federal nº</w:t>
      </w:r>
      <w:r w:rsidR="004055A3" w:rsidRPr="005C1DAC">
        <w:rPr>
          <w:sz w:val="16"/>
          <w:szCs w:val="16"/>
        </w:rPr>
        <w:t xml:space="preserve"> </w:t>
      </w:r>
      <w:r w:rsidRPr="005C1DAC">
        <w:rPr>
          <w:sz w:val="16"/>
          <w:szCs w:val="16"/>
        </w:rPr>
        <w:t>14.133/21</w:t>
      </w:r>
      <w:r w:rsidR="004055A3" w:rsidRPr="005C1DAC">
        <w:rPr>
          <w:sz w:val="16"/>
          <w:szCs w:val="16"/>
        </w:rPr>
        <w:t>.</w:t>
      </w:r>
    </w:p>
    <w:p w14:paraId="712C117B" w14:textId="05D7D31A" w:rsidR="008E03CE" w:rsidRPr="005C1DAC" w:rsidRDefault="009F1304" w:rsidP="008E03CE">
      <w:pPr>
        <w:pStyle w:val="PargrafodaLista"/>
        <w:numPr>
          <w:ilvl w:val="2"/>
          <w:numId w:val="41"/>
        </w:numPr>
        <w:tabs>
          <w:tab w:val="left" w:pos="1134"/>
        </w:tabs>
        <w:spacing w:after="120" w:line="360" w:lineRule="auto"/>
        <w:jc w:val="both"/>
        <w:rPr>
          <w:sz w:val="16"/>
          <w:szCs w:val="16"/>
        </w:rPr>
      </w:pPr>
      <w:r w:rsidRPr="005C1DAC">
        <w:rPr>
          <w:sz w:val="16"/>
          <w:szCs w:val="16"/>
        </w:rPr>
        <w:t>Das decisões de aplicação de penalidade,</w:t>
      </w:r>
      <w:r w:rsidR="00285AC6" w:rsidRPr="005C1DAC">
        <w:rPr>
          <w:sz w:val="16"/>
          <w:szCs w:val="16"/>
        </w:rPr>
        <w:t xml:space="preserve"> </w:t>
      </w:r>
      <w:r w:rsidRPr="005C1DAC">
        <w:rPr>
          <w:sz w:val="16"/>
          <w:szCs w:val="16"/>
        </w:rPr>
        <w:t>caberá recurso nos termos dos artigos 166 e 167 da Lei Federal nº 14.133/21, observados os prazos nele fixados.</w:t>
      </w:r>
    </w:p>
    <w:p w14:paraId="1EAE73E4" w14:textId="77777777" w:rsidR="008E03CE" w:rsidRPr="005C1DAC" w:rsidRDefault="009F1304" w:rsidP="008E03CE">
      <w:pPr>
        <w:pStyle w:val="PargrafodaLista"/>
        <w:numPr>
          <w:ilvl w:val="2"/>
          <w:numId w:val="41"/>
        </w:numPr>
        <w:tabs>
          <w:tab w:val="left" w:pos="1134"/>
        </w:tabs>
        <w:spacing w:after="120" w:line="360" w:lineRule="auto"/>
        <w:jc w:val="both"/>
        <w:rPr>
          <w:sz w:val="16"/>
          <w:szCs w:val="16"/>
        </w:rPr>
      </w:pPr>
      <w:r w:rsidRPr="005C1DAC">
        <w:rPr>
          <w:sz w:val="16"/>
          <w:szCs w:val="16"/>
        </w:rPr>
        <w:t>No ato do oferecimento de recurso deverá ser recolhido o preço público devido, nos termos do que dispõe o artigo 17 do Decreto nº 51.714/2010.</w:t>
      </w:r>
    </w:p>
    <w:p w14:paraId="440A06AE" w14:textId="77777777" w:rsidR="008E03CE" w:rsidRPr="005C1DAC" w:rsidRDefault="009F1304" w:rsidP="008E03CE">
      <w:pPr>
        <w:pStyle w:val="PargrafodaLista"/>
        <w:numPr>
          <w:ilvl w:val="0"/>
          <w:numId w:val="41"/>
        </w:numPr>
        <w:tabs>
          <w:tab w:val="left" w:pos="1134"/>
        </w:tabs>
        <w:spacing w:after="120" w:line="360" w:lineRule="auto"/>
        <w:jc w:val="both"/>
        <w:rPr>
          <w:sz w:val="16"/>
          <w:szCs w:val="16"/>
        </w:rPr>
      </w:pPr>
      <w:r w:rsidRPr="005C1DAC">
        <w:rPr>
          <w:b/>
          <w:bCs/>
          <w:color w:val="000000"/>
          <w:sz w:val="16"/>
          <w:szCs w:val="16"/>
        </w:rPr>
        <w:t>DAS OBRIGAÇÕES DA CONTRATANTE</w:t>
      </w:r>
    </w:p>
    <w:p w14:paraId="71899062" w14:textId="17A1BFA8" w:rsidR="008E03CE" w:rsidRPr="005C1DAC" w:rsidRDefault="009F1304" w:rsidP="008E03CE">
      <w:pPr>
        <w:pStyle w:val="PargrafodaLista"/>
        <w:numPr>
          <w:ilvl w:val="1"/>
          <w:numId w:val="41"/>
        </w:numPr>
        <w:tabs>
          <w:tab w:val="left" w:pos="1134"/>
        </w:tabs>
        <w:spacing w:after="120" w:line="360" w:lineRule="auto"/>
        <w:jc w:val="both"/>
        <w:rPr>
          <w:sz w:val="16"/>
          <w:szCs w:val="16"/>
        </w:rPr>
      </w:pPr>
      <w:r w:rsidRPr="005C1DAC">
        <w:rPr>
          <w:sz w:val="16"/>
          <w:szCs w:val="16"/>
        </w:rPr>
        <w:t>A CONTRATANTE se compromete a</w:t>
      </w:r>
      <w:r w:rsidRPr="005C1DAC">
        <w:rPr>
          <w:color w:val="000000"/>
          <w:sz w:val="16"/>
          <w:szCs w:val="16"/>
        </w:rPr>
        <w:t xml:space="preserve"> </w:t>
      </w:r>
      <w:r w:rsidR="008A6B01" w:rsidRPr="005C1DAC">
        <w:rPr>
          <w:color w:val="000000"/>
          <w:sz w:val="16"/>
          <w:szCs w:val="16"/>
        </w:rPr>
        <w:t>entregar o material de acordo com o</w:t>
      </w:r>
      <w:r w:rsidRPr="005C1DAC">
        <w:rPr>
          <w:color w:val="000000"/>
          <w:sz w:val="16"/>
          <w:szCs w:val="16"/>
        </w:rPr>
        <w:t xml:space="preserve"> Termo de Referência – Anexo II do Edital, cabendo-lhe especialmente</w:t>
      </w:r>
      <w:r w:rsidRPr="005C1DAC">
        <w:rPr>
          <w:sz w:val="16"/>
          <w:szCs w:val="16"/>
        </w:rPr>
        <w:t>:</w:t>
      </w:r>
    </w:p>
    <w:p w14:paraId="46D5CEBE" w14:textId="270AF2AB"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Cumprir e exigir o cumprimento das obrigações dest</w:t>
      </w:r>
      <w:r w:rsidR="008A6B01" w:rsidRPr="005C1DAC">
        <w:rPr>
          <w:bCs/>
          <w:sz w:val="16"/>
          <w:szCs w:val="16"/>
        </w:rPr>
        <w:t>a</w:t>
      </w:r>
      <w:r w:rsidRPr="005C1DAC">
        <w:rPr>
          <w:bCs/>
          <w:sz w:val="16"/>
          <w:szCs w:val="16"/>
        </w:rPr>
        <w:t xml:space="preserve"> Contrat</w:t>
      </w:r>
      <w:r w:rsidR="008A6B01" w:rsidRPr="005C1DAC">
        <w:rPr>
          <w:bCs/>
          <w:sz w:val="16"/>
          <w:szCs w:val="16"/>
        </w:rPr>
        <w:t>ação</w:t>
      </w:r>
      <w:r w:rsidRPr="005C1DAC">
        <w:rPr>
          <w:bCs/>
          <w:sz w:val="16"/>
          <w:szCs w:val="16"/>
        </w:rPr>
        <w:t xml:space="preserve"> e das disposições legais que a regem;</w:t>
      </w:r>
    </w:p>
    <w:p w14:paraId="7DA6134F"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Realizar o acompanhamento do presente contrato, comunicando à CONTRATADA as ocorrências de quaisquer fatos que exijam medidas corretivas;</w:t>
      </w:r>
    </w:p>
    <w:p w14:paraId="1DEFFA3E"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Proporcionar todas as condições necessárias à boa execução dos serviços contratados, inclusive comunicando à CONTRATADA, por escrito e tempestivamente, qualquer mudança de Administração e ou endereço de cobrança;</w:t>
      </w:r>
    </w:p>
    <w:p w14:paraId="0E02781C"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Exercer a fiscalização dos serviços, indicando, formalmente, o gestor e/ou o fiscal para acompanhamento da execução contratual</w:t>
      </w:r>
      <w:r w:rsidRPr="005C1DAC">
        <w:rPr>
          <w:color w:val="000000"/>
          <w:sz w:val="16"/>
          <w:szCs w:val="16"/>
        </w:rPr>
        <w:t xml:space="preserve">, inclusive no que tange a mão de obra que o integra, acompanhando a sua presença, fornecimento dos materiais, manutenção e </w:t>
      </w:r>
      <w:proofErr w:type="spellStart"/>
      <w:r w:rsidRPr="005C1DAC">
        <w:rPr>
          <w:color w:val="000000"/>
          <w:sz w:val="16"/>
          <w:szCs w:val="16"/>
        </w:rPr>
        <w:t>etc</w:t>
      </w:r>
      <w:proofErr w:type="spellEnd"/>
      <w:r w:rsidRPr="005C1DAC">
        <w:rPr>
          <w:color w:val="000000"/>
          <w:sz w:val="16"/>
          <w:szCs w:val="16"/>
        </w:rPr>
        <w:t>, realizando a supervisão das atividades desenvolvidas pela contratada e efetivando avaliação periódica</w:t>
      </w:r>
      <w:r w:rsidRPr="005C1DAC">
        <w:rPr>
          <w:bCs/>
          <w:sz w:val="16"/>
          <w:szCs w:val="16"/>
        </w:rPr>
        <w:t>;</w:t>
      </w:r>
    </w:p>
    <w:p w14:paraId="22F1A358"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Prestar as informações e os esclarecimentos que venham a ser solicitados pela CONTRATADA, podendo solicitar o seu encaminhamento por escrito;</w:t>
      </w:r>
    </w:p>
    <w:p w14:paraId="752E0C04"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Efetuar os pagamentos devidos, de acordo com o estabelecido no presente contrato;</w:t>
      </w:r>
    </w:p>
    <w:p w14:paraId="638B9A02"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Aplicar as penalidades previstas neste contrato, em caso de descumprimento pela CONTRATADA de quaisquer cláusulas estabelecidas;</w:t>
      </w:r>
    </w:p>
    <w:p w14:paraId="1D92A899"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Exigir da Contratada, a qualquer tempo, a comprovação das condições requeridas para a contratação;</w:t>
      </w:r>
    </w:p>
    <w:p w14:paraId="5DA08C82"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lastRenderedPageBreak/>
        <w:t>Indicar e formalizar o(s) responsável(</w:t>
      </w:r>
      <w:proofErr w:type="spellStart"/>
      <w:r w:rsidRPr="005C1DAC">
        <w:rPr>
          <w:bCs/>
          <w:sz w:val="16"/>
          <w:szCs w:val="16"/>
        </w:rPr>
        <w:t>is</w:t>
      </w:r>
      <w:proofErr w:type="spellEnd"/>
      <w:r w:rsidRPr="005C1DAC">
        <w:rPr>
          <w:bCs/>
          <w:sz w:val="16"/>
          <w:szCs w:val="16"/>
        </w:rPr>
        <w:t>) pela fiscalização do contrato, a quem competirá o acompanhamento dos serviços, nos termos do Decreto Municipal nº 54.873/2014;</w:t>
      </w:r>
    </w:p>
    <w:p w14:paraId="7E310724" w14:textId="77777777" w:rsidR="008E03CE" w:rsidRPr="005C1DAC" w:rsidRDefault="008E03CE" w:rsidP="008E03CE">
      <w:pPr>
        <w:pStyle w:val="PargrafodaLista"/>
        <w:numPr>
          <w:ilvl w:val="1"/>
          <w:numId w:val="41"/>
        </w:numPr>
        <w:tabs>
          <w:tab w:val="left" w:pos="1134"/>
        </w:tabs>
        <w:spacing w:after="120" w:line="360" w:lineRule="auto"/>
        <w:jc w:val="both"/>
        <w:rPr>
          <w:sz w:val="16"/>
          <w:szCs w:val="16"/>
        </w:rPr>
      </w:pPr>
    </w:p>
    <w:p w14:paraId="0F1D2DD2" w14:textId="77777777" w:rsidR="008E03CE" w:rsidRPr="005C1DAC" w:rsidRDefault="009F1304" w:rsidP="008E03CE">
      <w:pPr>
        <w:pStyle w:val="PargrafodaLista"/>
        <w:numPr>
          <w:ilvl w:val="0"/>
          <w:numId w:val="41"/>
        </w:numPr>
        <w:tabs>
          <w:tab w:val="left" w:pos="1134"/>
        </w:tabs>
        <w:spacing w:after="120" w:line="360" w:lineRule="auto"/>
        <w:jc w:val="both"/>
        <w:rPr>
          <w:sz w:val="16"/>
          <w:szCs w:val="16"/>
        </w:rPr>
      </w:pPr>
      <w:r w:rsidRPr="005C1DAC">
        <w:rPr>
          <w:b/>
          <w:bCs/>
          <w:color w:val="000000"/>
          <w:sz w:val="16"/>
          <w:szCs w:val="16"/>
        </w:rPr>
        <w:t>DAS OBRIGAÇÕES DA CONTRATADA</w:t>
      </w:r>
    </w:p>
    <w:p w14:paraId="292FF777" w14:textId="77777777" w:rsidR="008E03CE" w:rsidRPr="005C1DAC" w:rsidRDefault="009F1304" w:rsidP="008E03CE">
      <w:pPr>
        <w:pStyle w:val="PargrafodaLista"/>
        <w:numPr>
          <w:ilvl w:val="1"/>
          <w:numId w:val="41"/>
        </w:numPr>
        <w:tabs>
          <w:tab w:val="left" w:pos="1134"/>
        </w:tabs>
        <w:spacing w:after="120" w:line="360" w:lineRule="auto"/>
        <w:jc w:val="both"/>
        <w:rPr>
          <w:sz w:val="16"/>
          <w:szCs w:val="16"/>
        </w:rPr>
      </w:pPr>
      <w:r w:rsidRPr="005C1DAC">
        <w:rPr>
          <w:sz w:val="16"/>
          <w:szCs w:val="16"/>
        </w:rPr>
        <w:t>São obrigações da CONTRATADA:</w:t>
      </w:r>
    </w:p>
    <w:p w14:paraId="7C9D18A2" w14:textId="76E98F06"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 xml:space="preserve">Executar regularmente o objeto deste ajuste, respondendo perante a Contratante pela fiel e integral realização </w:t>
      </w:r>
      <w:r w:rsidR="008A6B01" w:rsidRPr="005C1DAC">
        <w:rPr>
          <w:bCs/>
          <w:sz w:val="16"/>
          <w:szCs w:val="16"/>
        </w:rPr>
        <w:t>da entrega dos materiais</w:t>
      </w:r>
      <w:r w:rsidRPr="005C1DAC">
        <w:rPr>
          <w:bCs/>
          <w:sz w:val="16"/>
          <w:szCs w:val="16"/>
        </w:rPr>
        <w:t>;</w:t>
      </w:r>
    </w:p>
    <w:p w14:paraId="638446FC" w14:textId="7C5D150D"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 xml:space="preserve">Garantir total qualidade </w:t>
      </w:r>
      <w:r w:rsidR="008A6B01" w:rsidRPr="005C1DAC">
        <w:rPr>
          <w:bCs/>
          <w:sz w:val="16"/>
          <w:szCs w:val="16"/>
        </w:rPr>
        <w:t>dos materiais</w:t>
      </w:r>
      <w:r w:rsidRPr="005C1DAC">
        <w:rPr>
          <w:bCs/>
          <w:sz w:val="16"/>
          <w:szCs w:val="16"/>
        </w:rPr>
        <w:t>;</w:t>
      </w:r>
    </w:p>
    <w:p w14:paraId="543B296E"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Fornecer mão de obra necessária, devidamente selecionada para o atendimento do presente contrato, verificando a aptidão profissional, antecedentes pessoais, saúde física e mental e todas as informações necessárias, de forma a garantir uma perfeita qualidade e eficiência dos serviços prestados;</w:t>
      </w:r>
    </w:p>
    <w:p w14:paraId="5DEADFB6"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Arcar fiel e regularmente com todas as obrigações trabalhistas dos empregados, quando for o caso, que participem da execução do objeto contratual;</w:t>
      </w:r>
    </w:p>
    <w:p w14:paraId="0AAE0CA3"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Responsabilizar-se pela segurança do trabalho de seus empregados, adotando as precauções necessárias à execução dos serviços, fornecendo os equipamentos de proteção individual (EPI) exigidos pela legislação, respondendo por eventuais indenizações decorrentes de acidentes de trabalho, cabendo-lhe comunicar à CONTRATANTE a ocorrência de tais fatos;</w:t>
      </w:r>
    </w:p>
    <w:p w14:paraId="06F3AC4B"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Responder por todos os encargos e obrigações de natureza trabalhista, previdenciária, acidentária, fiscal, administrativa, civil e comercial, resultantes da prestação dos serviços;</w:t>
      </w:r>
    </w:p>
    <w:p w14:paraId="7B03D22B"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Responsabilizar-se integralmente pelos serviços contratados, nos termos da legislação vigente;</w:t>
      </w:r>
    </w:p>
    <w:p w14:paraId="0E5EEE3E" w14:textId="77777777" w:rsidR="008E03CE" w:rsidRPr="005C1DAC" w:rsidRDefault="009F1304" w:rsidP="008E03CE">
      <w:pPr>
        <w:pStyle w:val="PargrafodaLista"/>
        <w:numPr>
          <w:ilvl w:val="4"/>
          <w:numId w:val="41"/>
        </w:numPr>
        <w:tabs>
          <w:tab w:val="left" w:pos="1134"/>
        </w:tabs>
        <w:spacing w:after="120" w:line="360" w:lineRule="auto"/>
        <w:jc w:val="both"/>
        <w:rPr>
          <w:sz w:val="16"/>
          <w:szCs w:val="16"/>
        </w:rPr>
      </w:pPr>
      <w:r w:rsidRPr="005C1DAC">
        <w:rPr>
          <w:bCs/>
          <w:sz w:val="16"/>
          <w:szCs w:val="16"/>
        </w:rPr>
        <w:t>Responder por todo e qualquer dano que venha a ser causado por seus empregados e prepostos, à CONTRATANTE ou a terceiros, podendo ser descontado do pagamento a ser efetuado, o valor do prejuízo apurado;</w:t>
      </w:r>
    </w:p>
    <w:p w14:paraId="270D9F13" w14:textId="765522F8" w:rsidR="000E60DB" w:rsidRPr="005C1DAC" w:rsidRDefault="009F1304" w:rsidP="008A6B01">
      <w:pPr>
        <w:pStyle w:val="PargrafodaLista"/>
        <w:numPr>
          <w:ilvl w:val="1"/>
          <w:numId w:val="41"/>
        </w:numPr>
        <w:tabs>
          <w:tab w:val="left" w:pos="1134"/>
          <w:tab w:val="left" w:pos="1701"/>
          <w:tab w:val="left" w:pos="1843"/>
        </w:tabs>
        <w:spacing w:before="240" w:after="120" w:line="360" w:lineRule="auto"/>
        <w:jc w:val="both"/>
        <w:rPr>
          <w:b/>
          <w:sz w:val="16"/>
          <w:szCs w:val="16"/>
        </w:rPr>
      </w:pPr>
      <w:r w:rsidRPr="005C1DAC">
        <w:rPr>
          <w:sz w:val="16"/>
          <w:szCs w:val="16"/>
        </w:rPr>
        <w:t>A CONTRATADA não poderá subcontratar, ceder ou transferir o objeto do Contrato, no todo ou em parte, a terceiros, sob pena de rescisão.</w:t>
      </w:r>
    </w:p>
    <w:p w14:paraId="43CA47F0" w14:textId="6CBFD5FA" w:rsidR="00285AC6" w:rsidRPr="005C1DAC" w:rsidRDefault="0089751C">
      <w:pPr>
        <w:tabs>
          <w:tab w:val="left" w:pos="1701"/>
          <w:tab w:val="left" w:pos="1843"/>
        </w:tabs>
        <w:spacing w:line="360" w:lineRule="auto"/>
        <w:jc w:val="both"/>
        <w:rPr>
          <w:b/>
          <w:sz w:val="16"/>
          <w:szCs w:val="16"/>
        </w:rPr>
      </w:pPr>
      <w:r>
        <w:rPr>
          <w:b/>
          <w:sz w:val="16"/>
          <w:szCs w:val="16"/>
        </w:rPr>
        <w:t>ANEXO III</w:t>
      </w:r>
    </w:p>
    <w:p w14:paraId="4236A492" w14:textId="77777777" w:rsidR="00285AC6" w:rsidRPr="005C1DAC" w:rsidRDefault="00285AC6">
      <w:pPr>
        <w:tabs>
          <w:tab w:val="left" w:pos="1701"/>
          <w:tab w:val="left" w:pos="1843"/>
        </w:tabs>
        <w:spacing w:line="360" w:lineRule="auto"/>
        <w:jc w:val="both"/>
        <w:rPr>
          <w:b/>
          <w:sz w:val="16"/>
          <w:szCs w:val="16"/>
        </w:rPr>
      </w:pPr>
    </w:p>
    <w:p w14:paraId="3335E8A6" w14:textId="1C75B443" w:rsidR="003B5D0C" w:rsidRDefault="003500CE">
      <w:pPr>
        <w:tabs>
          <w:tab w:val="left" w:pos="1701"/>
          <w:tab w:val="left" w:pos="1843"/>
        </w:tabs>
        <w:spacing w:line="360" w:lineRule="auto"/>
        <w:jc w:val="both"/>
        <w:rPr>
          <w:b/>
          <w:sz w:val="16"/>
          <w:szCs w:val="16"/>
        </w:rPr>
      </w:pPr>
      <w:r w:rsidRPr="005C1DAC">
        <w:rPr>
          <w:b/>
          <w:sz w:val="16"/>
          <w:szCs w:val="16"/>
        </w:rPr>
        <w:t>PREGÃO ELETRÔNICO Nº</w:t>
      </w:r>
      <w:r w:rsidR="008508B0" w:rsidRPr="005C1DAC">
        <w:rPr>
          <w:b/>
          <w:sz w:val="16"/>
          <w:szCs w:val="16"/>
        </w:rPr>
        <w:t xml:space="preserve"> 0</w:t>
      </w:r>
      <w:r w:rsidR="00386302">
        <w:rPr>
          <w:b/>
          <w:sz w:val="16"/>
          <w:szCs w:val="16"/>
        </w:rPr>
        <w:t>5</w:t>
      </w:r>
      <w:r w:rsidR="008508B0" w:rsidRPr="005C1DAC">
        <w:rPr>
          <w:b/>
          <w:sz w:val="16"/>
          <w:szCs w:val="16"/>
        </w:rPr>
        <w:t>/DRE-</w:t>
      </w:r>
      <w:r w:rsidR="008A6B01" w:rsidRPr="005C1DAC">
        <w:rPr>
          <w:b/>
          <w:sz w:val="16"/>
          <w:szCs w:val="16"/>
        </w:rPr>
        <w:t>CS</w:t>
      </w:r>
      <w:r w:rsidR="008508B0" w:rsidRPr="005C1DAC">
        <w:rPr>
          <w:b/>
          <w:sz w:val="16"/>
          <w:szCs w:val="16"/>
        </w:rPr>
        <w:t>/</w:t>
      </w:r>
      <w:r w:rsidR="008A6B01" w:rsidRPr="005C1DAC">
        <w:rPr>
          <w:b/>
          <w:sz w:val="16"/>
          <w:szCs w:val="16"/>
        </w:rPr>
        <w:t>20</w:t>
      </w:r>
      <w:r w:rsidR="008508B0" w:rsidRPr="005C1DAC">
        <w:rPr>
          <w:b/>
          <w:sz w:val="16"/>
          <w:szCs w:val="16"/>
        </w:rPr>
        <w:t>23</w:t>
      </w:r>
    </w:p>
    <w:p w14:paraId="73CDAD2F" w14:textId="77777777" w:rsidR="00386302" w:rsidRPr="005C1DAC" w:rsidRDefault="00386302" w:rsidP="00386302">
      <w:pPr>
        <w:tabs>
          <w:tab w:val="left" w:pos="1701"/>
          <w:tab w:val="left" w:pos="1843"/>
        </w:tabs>
        <w:spacing w:line="360" w:lineRule="auto"/>
        <w:jc w:val="both"/>
        <w:rPr>
          <w:sz w:val="16"/>
          <w:szCs w:val="16"/>
        </w:rPr>
      </w:pPr>
      <w:r w:rsidRPr="005C1DAC">
        <w:rPr>
          <w:b/>
          <w:sz w:val="16"/>
          <w:szCs w:val="16"/>
        </w:rPr>
        <w:t>PROCESSO</w:t>
      </w:r>
      <w:r w:rsidRPr="005C1DAC">
        <w:rPr>
          <w:b/>
          <w:sz w:val="16"/>
          <w:szCs w:val="16"/>
        </w:rPr>
        <w:tab/>
        <w:t>: 6016.2023/</w:t>
      </w:r>
      <w:r>
        <w:rPr>
          <w:b/>
          <w:sz w:val="16"/>
          <w:szCs w:val="16"/>
        </w:rPr>
        <w:t>0132391-0</w:t>
      </w:r>
    </w:p>
    <w:p w14:paraId="3479D2E5" w14:textId="77777777" w:rsidR="00386302" w:rsidRPr="005C1DAC" w:rsidRDefault="00386302" w:rsidP="00386302">
      <w:pPr>
        <w:tabs>
          <w:tab w:val="left" w:pos="1701"/>
          <w:tab w:val="left" w:pos="1843"/>
        </w:tabs>
        <w:spacing w:line="360" w:lineRule="auto"/>
        <w:jc w:val="both"/>
        <w:rPr>
          <w:sz w:val="16"/>
          <w:szCs w:val="16"/>
        </w:rPr>
      </w:pPr>
      <w:r w:rsidRPr="005C1DAC">
        <w:rPr>
          <w:b/>
          <w:sz w:val="16"/>
          <w:szCs w:val="16"/>
        </w:rPr>
        <w:t>TIPO</w:t>
      </w:r>
      <w:r w:rsidRPr="005C1DAC">
        <w:rPr>
          <w:b/>
          <w:sz w:val="16"/>
          <w:szCs w:val="16"/>
        </w:rPr>
        <w:tab/>
        <w:t>:</w:t>
      </w:r>
      <w:r w:rsidRPr="005C1DAC">
        <w:rPr>
          <w:b/>
          <w:sz w:val="16"/>
          <w:szCs w:val="16"/>
        </w:rPr>
        <w:tab/>
        <w:t>MENOR PREÇO TOTAL DO LOTE</w:t>
      </w:r>
    </w:p>
    <w:p w14:paraId="409C678B" w14:textId="77777777" w:rsidR="00386302" w:rsidRPr="005C1DAC" w:rsidRDefault="00386302" w:rsidP="00386302">
      <w:pPr>
        <w:tabs>
          <w:tab w:val="left" w:pos="1701"/>
          <w:tab w:val="left" w:pos="1843"/>
        </w:tabs>
        <w:spacing w:line="360" w:lineRule="auto"/>
        <w:jc w:val="both"/>
        <w:rPr>
          <w:sz w:val="16"/>
          <w:szCs w:val="16"/>
        </w:rPr>
      </w:pPr>
    </w:p>
    <w:p w14:paraId="0288E3D7" w14:textId="3F098F00" w:rsidR="00386302" w:rsidRPr="005C1DAC" w:rsidRDefault="00386302" w:rsidP="0089751C">
      <w:pPr>
        <w:spacing w:line="360" w:lineRule="auto"/>
        <w:rPr>
          <w:sz w:val="16"/>
          <w:szCs w:val="16"/>
        </w:rPr>
      </w:pPr>
      <w:r w:rsidRPr="005C1DAC">
        <w:rPr>
          <w:sz w:val="16"/>
          <w:szCs w:val="16"/>
        </w:rPr>
        <w:t xml:space="preserve">                      </w:t>
      </w:r>
      <w:r w:rsidR="0089751C">
        <w:rPr>
          <w:sz w:val="16"/>
          <w:szCs w:val="16"/>
        </w:rPr>
        <w:t xml:space="preserve">                    </w:t>
      </w:r>
      <w:r w:rsidRPr="005C1DAC">
        <w:rPr>
          <w:caps/>
          <w:sz w:val="16"/>
          <w:szCs w:val="16"/>
        </w:rPr>
        <w:t>TERMO DE REFERÊNCIA – ESPECIFICAÇÕES TÉCNICAS</w:t>
      </w:r>
    </w:p>
    <w:p w14:paraId="58996042" w14:textId="77777777" w:rsidR="00386302" w:rsidRPr="005C1DAC" w:rsidRDefault="00386302" w:rsidP="00386302">
      <w:pPr>
        <w:tabs>
          <w:tab w:val="left" w:pos="1418"/>
        </w:tabs>
        <w:spacing w:line="360" w:lineRule="auto"/>
        <w:ind w:left="1418" w:hanging="1418"/>
        <w:jc w:val="both"/>
        <w:rPr>
          <w:sz w:val="16"/>
          <w:szCs w:val="16"/>
        </w:rPr>
      </w:pPr>
      <w:r w:rsidRPr="005C1DAC">
        <w:rPr>
          <w:b/>
          <w:sz w:val="16"/>
          <w:szCs w:val="16"/>
        </w:rPr>
        <w:t xml:space="preserve">OBJETO: Aquisição de Kits Materiais </w:t>
      </w:r>
      <w:r>
        <w:rPr>
          <w:b/>
          <w:sz w:val="16"/>
          <w:szCs w:val="16"/>
        </w:rPr>
        <w:t>Permanentes</w:t>
      </w:r>
      <w:r w:rsidRPr="005C1DAC">
        <w:rPr>
          <w:b/>
          <w:sz w:val="16"/>
          <w:szCs w:val="16"/>
        </w:rPr>
        <w:t xml:space="preserve"> Recreio nas Férias</w:t>
      </w:r>
      <w:r>
        <w:rPr>
          <w:b/>
          <w:sz w:val="16"/>
          <w:szCs w:val="16"/>
        </w:rPr>
        <w:t xml:space="preserve"> Edição Jan/2024</w:t>
      </w:r>
      <w:r w:rsidRPr="005C1DAC">
        <w:rPr>
          <w:b/>
          <w:sz w:val="16"/>
          <w:szCs w:val="16"/>
        </w:rPr>
        <w:t>, visando atender 0</w:t>
      </w:r>
      <w:r>
        <w:rPr>
          <w:b/>
          <w:sz w:val="16"/>
          <w:szCs w:val="16"/>
        </w:rPr>
        <w:t>7</w:t>
      </w:r>
      <w:r w:rsidRPr="005C1DAC">
        <w:rPr>
          <w:b/>
          <w:sz w:val="16"/>
          <w:szCs w:val="16"/>
        </w:rPr>
        <w:t xml:space="preserve"> polos (CEU Cidade Dutra, CEU Navegantes, CEU Três Lagos, CEU Vila Rubi, CEU Parelheiros, CECI Krukutu e CECI Tenonde Porã) conforme especificações constantes do Anexo II deste Edital.</w:t>
      </w:r>
    </w:p>
    <w:p w14:paraId="5E54EBC9" w14:textId="77777777" w:rsidR="00386302" w:rsidRPr="005C1DAC" w:rsidRDefault="00386302">
      <w:pPr>
        <w:tabs>
          <w:tab w:val="left" w:pos="1701"/>
          <w:tab w:val="left" w:pos="1843"/>
        </w:tabs>
        <w:spacing w:line="360" w:lineRule="auto"/>
        <w:jc w:val="both"/>
        <w:rPr>
          <w:sz w:val="16"/>
          <w:szCs w:val="16"/>
        </w:rPr>
      </w:pPr>
    </w:p>
    <w:p w14:paraId="32422931" w14:textId="77777777" w:rsidR="00741B30" w:rsidRDefault="00741B30" w:rsidP="00741B30">
      <w:pPr>
        <w:spacing w:line="360" w:lineRule="auto"/>
        <w:rPr>
          <w:b/>
          <w:sz w:val="16"/>
          <w:szCs w:val="16"/>
        </w:rPr>
      </w:pPr>
      <w:r>
        <w:rPr>
          <w:b/>
          <w:sz w:val="16"/>
          <w:szCs w:val="16"/>
        </w:rPr>
        <w:t xml:space="preserve">                                                                        </w:t>
      </w:r>
    </w:p>
    <w:p w14:paraId="7271FCFE" w14:textId="1680D601" w:rsidR="003B5D0C" w:rsidRPr="005C1DAC" w:rsidRDefault="00741B30" w:rsidP="00741B30">
      <w:pPr>
        <w:spacing w:line="360" w:lineRule="auto"/>
        <w:rPr>
          <w:sz w:val="16"/>
          <w:szCs w:val="16"/>
        </w:rPr>
      </w:pPr>
      <w:r>
        <w:rPr>
          <w:b/>
          <w:sz w:val="16"/>
          <w:szCs w:val="16"/>
        </w:rPr>
        <w:t xml:space="preserve">                                                                               </w:t>
      </w:r>
      <w:r w:rsidR="003500CE" w:rsidRPr="005C1DAC">
        <w:rPr>
          <w:b/>
          <w:sz w:val="16"/>
          <w:szCs w:val="16"/>
        </w:rPr>
        <w:t>PROPOSTA DE PREÇOS</w:t>
      </w:r>
    </w:p>
    <w:p w14:paraId="1A039D27" w14:textId="77777777" w:rsidR="003B5D0C" w:rsidRPr="005C1DAC" w:rsidRDefault="003500CE">
      <w:pPr>
        <w:pStyle w:val="BodyText22"/>
        <w:spacing w:line="360" w:lineRule="auto"/>
        <w:jc w:val="right"/>
        <w:rPr>
          <w:rFonts w:ascii="Times New Roman" w:hAnsi="Times New Roman" w:cs="Times New Roman"/>
          <w:sz w:val="16"/>
          <w:szCs w:val="16"/>
        </w:rPr>
      </w:pPr>
      <w:r w:rsidRPr="005C1DAC">
        <w:rPr>
          <w:rFonts w:ascii="Times New Roman" w:hAnsi="Times New Roman" w:cs="Times New Roman"/>
          <w:b/>
          <w:sz w:val="16"/>
          <w:szCs w:val="16"/>
        </w:rPr>
        <w:t>Fls. 01/02</w:t>
      </w:r>
    </w:p>
    <w:p w14:paraId="17B0A4D5" w14:textId="77777777" w:rsidR="003B5D0C" w:rsidRPr="005C1DAC" w:rsidRDefault="003B5D0C">
      <w:pPr>
        <w:spacing w:line="360" w:lineRule="auto"/>
        <w:rPr>
          <w:b/>
          <w:sz w:val="16"/>
          <w:szCs w:val="16"/>
        </w:rPr>
      </w:pPr>
    </w:p>
    <w:p w14:paraId="6EB033AD" w14:textId="0222C826" w:rsidR="003B5D0C" w:rsidRPr="005C1DAC" w:rsidRDefault="003500CE">
      <w:pPr>
        <w:spacing w:line="240" w:lineRule="atLeast"/>
        <w:jc w:val="both"/>
        <w:rPr>
          <w:sz w:val="16"/>
          <w:szCs w:val="16"/>
        </w:rPr>
      </w:pPr>
      <w:r w:rsidRPr="005C1DAC">
        <w:rPr>
          <w:sz w:val="16"/>
          <w:szCs w:val="16"/>
        </w:rPr>
        <w:t xml:space="preserve">A (empresa)........................................................................................................................... inscrita no CNPJ sob nº ............................................................., estabelecida na.........................................................................................................., </w:t>
      </w:r>
      <w:r w:rsidRPr="005C1DAC">
        <w:rPr>
          <w:sz w:val="16"/>
          <w:szCs w:val="16"/>
        </w:rPr>
        <w:lastRenderedPageBreak/>
        <w:t xml:space="preserve">nº........., telefone/fax </w:t>
      </w:r>
      <w:proofErr w:type="spellStart"/>
      <w:r w:rsidRPr="005C1DAC">
        <w:rPr>
          <w:sz w:val="16"/>
          <w:szCs w:val="16"/>
        </w:rPr>
        <w:t>nºs</w:t>
      </w:r>
      <w:proofErr w:type="spellEnd"/>
      <w:r w:rsidRPr="005C1DAC">
        <w:rPr>
          <w:sz w:val="16"/>
          <w:szCs w:val="16"/>
        </w:rPr>
        <w:t>.............................................., e-mail.......................................</w:t>
      </w:r>
      <w:r w:rsidR="004E38D0" w:rsidRPr="005C1DAC">
        <w:rPr>
          <w:sz w:val="16"/>
          <w:szCs w:val="16"/>
        </w:rPr>
        <w:t xml:space="preserve">............,  propõe a entrega dos materiais conforme quantidades, especificações, locais </w:t>
      </w:r>
      <w:r w:rsidRPr="005C1DAC">
        <w:rPr>
          <w:sz w:val="16"/>
          <w:szCs w:val="16"/>
        </w:rPr>
        <w:t>, nos  s</w:t>
      </w:r>
      <w:r w:rsidR="004E38D0" w:rsidRPr="005C1DAC">
        <w:rPr>
          <w:sz w:val="16"/>
          <w:szCs w:val="16"/>
        </w:rPr>
        <w:t xml:space="preserve">eguintes preço </w:t>
      </w:r>
      <w:r w:rsidRPr="005C1DAC">
        <w:rPr>
          <w:sz w:val="16"/>
          <w:szCs w:val="16"/>
        </w:rPr>
        <w:t>e condições:</w:t>
      </w:r>
    </w:p>
    <w:p w14:paraId="78BB6BCE" w14:textId="77777777" w:rsidR="003B5D0C" w:rsidRPr="005C1DAC" w:rsidRDefault="003B5D0C">
      <w:pPr>
        <w:spacing w:line="240" w:lineRule="atLeast"/>
        <w:jc w:val="both"/>
        <w:rPr>
          <w:sz w:val="16"/>
          <w:szCs w:val="16"/>
        </w:rPr>
      </w:pPr>
    </w:p>
    <w:p w14:paraId="6160B864" w14:textId="12628B15" w:rsidR="004E38D0" w:rsidRPr="005C1DAC" w:rsidRDefault="004E38D0">
      <w:pPr>
        <w:spacing w:line="240" w:lineRule="atLeast"/>
        <w:jc w:val="both"/>
        <w:rPr>
          <w:sz w:val="16"/>
          <w:szCs w:val="16"/>
        </w:rPr>
      </w:pPr>
      <w:r w:rsidRPr="005C1DAC">
        <w:rPr>
          <w:sz w:val="16"/>
          <w:szCs w:val="16"/>
        </w:rPr>
        <w:t xml:space="preserve">Descrição, Quantidade, </w:t>
      </w:r>
      <w:r w:rsidR="003500CE" w:rsidRPr="005C1DAC">
        <w:rPr>
          <w:sz w:val="16"/>
          <w:szCs w:val="16"/>
        </w:rPr>
        <w:t>Unidade de medida</w:t>
      </w:r>
      <w:r w:rsidRPr="005C1DAC">
        <w:rPr>
          <w:sz w:val="16"/>
          <w:szCs w:val="16"/>
        </w:rPr>
        <w:t xml:space="preserve"> e outros</w:t>
      </w:r>
      <w:r w:rsidR="003500CE" w:rsidRPr="005C1DAC">
        <w:rPr>
          <w:sz w:val="16"/>
          <w:szCs w:val="16"/>
        </w:rPr>
        <w:t>:</w:t>
      </w:r>
      <w:r w:rsidR="00860C70" w:rsidRPr="005C1DAC">
        <w:rPr>
          <w:sz w:val="16"/>
          <w:szCs w:val="16"/>
        </w:rPr>
        <w:t xml:space="preserve"> </w:t>
      </w:r>
    </w:p>
    <w:p w14:paraId="60E027C5" w14:textId="3FA20175" w:rsidR="00860C70" w:rsidRPr="005C1DAC" w:rsidRDefault="00860C70">
      <w:pPr>
        <w:spacing w:line="240" w:lineRule="atLeast"/>
        <w:jc w:val="both"/>
        <w:rPr>
          <w:b/>
          <w:sz w:val="16"/>
          <w:szCs w:val="16"/>
        </w:rPr>
      </w:pPr>
      <w:r w:rsidRPr="005C1DAC">
        <w:rPr>
          <w:b/>
          <w:sz w:val="16"/>
          <w:szCs w:val="16"/>
        </w:rPr>
        <w:t>(LANÇAR PREÇO UNITÁRIO E TOTAL DE CADA ITEM E DEPOIS O PREÇO TOTAL DO LOTE)</w:t>
      </w:r>
    </w:p>
    <w:p w14:paraId="3BDECC3B" w14:textId="77777777" w:rsidR="004E38D0" w:rsidRDefault="004E38D0">
      <w:pPr>
        <w:spacing w:line="240" w:lineRule="atLeast"/>
        <w:jc w:val="both"/>
        <w:rPr>
          <w:sz w:val="16"/>
          <w:szCs w:val="16"/>
        </w:rPr>
      </w:pPr>
    </w:p>
    <w:tbl>
      <w:tblPr>
        <w:tblW w:w="6805" w:type="dxa"/>
        <w:tblInd w:w="-214" w:type="dxa"/>
        <w:tblCellMar>
          <w:left w:w="0" w:type="dxa"/>
          <w:right w:w="0" w:type="dxa"/>
        </w:tblCellMar>
        <w:tblLook w:val="04A0" w:firstRow="1" w:lastRow="0" w:firstColumn="1" w:lastColumn="0" w:noHBand="0" w:noVBand="1"/>
      </w:tblPr>
      <w:tblGrid>
        <w:gridCol w:w="309"/>
        <w:gridCol w:w="1847"/>
        <w:gridCol w:w="2148"/>
        <w:gridCol w:w="479"/>
        <w:gridCol w:w="888"/>
        <w:gridCol w:w="1134"/>
      </w:tblGrid>
      <w:tr w:rsidR="00386302" w14:paraId="4F7C958B" w14:textId="77777777" w:rsidTr="000007EF">
        <w:trPr>
          <w:trHeight w:val="1425"/>
        </w:trPr>
        <w:tc>
          <w:tcPr>
            <w:tcW w:w="309" w:type="dxa"/>
            <w:tcBorders>
              <w:top w:val="single" w:sz="8" w:space="0" w:color="auto"/>
              <w:left w:val="single" w:sz="8" w:space="0" w:color="auto"/>
              <w:bottom w:val="nil"/>
              <w:right w:val="single" w:sz="8" w:space="0" w:color="auto"/>
            </w:tcBorders>
            <w:shd w:val="clear" w:color="auto" w:fill="C0C0C0"/>
            <w:tcMar>
              <w:top w:w="0" w:type="dxa"/>
              <w:left w:w="70" w:type="dxa"/>
              <w:bottom w:w="0" w:type="dxa"/>
              <w:right w:w="70" w:type="dxa"/>
            </w:tcMar>
            <w:vAlign w:val="center"/>
            <w:hideMark/>
          </w:tcPr>
          <w:p w14:paraId="3B06A1F0" w14:textId="77777777" w:rsidR="00386302" w:rsidRDefault="00386302" w:rsidP="000007EF">
            <w:pPr>
              <w:spacing w:line="276" w:lineRule="auto"/>
              <w:jc w:val="center"/>
              <w:rPr>
                <w:rFonts w:ascii="Times" w:hAnsi="Times" w:cs="Times"/>
                <w:b/>
                <w:bCs/>
                <w:sz w:val="16"/>
                <w:szCs w:val="16"/>
                <w:lang w:eastAsia="pt-BR"/>
              </w:rPr>
            </w:pPr>
            <w:r>
              <w:rPr>
                <w:rFonts w:ascii="Times" w:hAnsi="Times" w:cs="Times"/>
                <w:b/>
                <w:bCs/>
                <w:sz w:val="16"/>
                <w:szCs w:val="16"/>
                <w:lang w:eastAsia="pt-BR"/>
              </w:rPr>
              <w:t xml:space="preserve">Nº </w:t>
            </w:r>
          </w:p>
        </w:tc>
        <w:tc>
          <w:tcPr>
            <w:tcW w:w="1847" w:type="dxa"/>
            <w:tcBorders>
              <w:top w:val="single" w:sz="8" w:space="0" w:color="auto"/>
              <w:left w:val="nil"/>
              <w:bottom w:val="nil"/>
              <w:right w:val="single" w:sz="8" w:space="0" w:color="auto"/>
            </w:tcBorders>
            <w:shd w:val="clear" w:color="auto" w:fill="C0C0C0"/>
            <w:tcMar>
              <w:top w:w="0" w:type="dxa"/>
              <w:left w:w="70" w:type="dxa"/>
              <w:bottom w:w="0" w:type="dxa"/>
              <w:right w:w="70" w:type="dxa"/>
            </w:tcMar>
            <w:vAlign w:val="center"/>
            <w:hideMark/>
          </w:tcPr>
          <w:p w14:paraId="087F4C62" w14:textId="77777777" w:rsidR="00386302" w:rsidRDefault="00386302" w:rsidP="000007EF">
            <w:pPr>
              <w:spacing w:line="276" w:lineRule="auto"/>
              <w:jc w:val="center"/>
              <w:rPr>
                <w:rFonts w:ascii="Times" w:hAnsi="Times" w:cs="Times"/>
                <w:b/>
                <w:bCs/>
                <w:sz w:val="16"/>
                <w:szCs w:val="16"/>
                <w:lang w:eastAsia="pt-BR"/>
              </w:rPr>
            </w:pPr>
            <w:r>
              <w:rPr>
                <w:rFonts w:ascii="Times" w:hAnsi="Times" w:cs="Times"/>
                <w:b/>
                <w:bCs/>
                <w:sz w:val="16"/>
                <w:szCs w:val="16"/>
                <w:lang w:eastAsia="pt-BR"/>
              </w:rPr>
              <w:t xml:space="preserve">MATERIAL </w:t>
            </w:r>
          </w:p>
        </w:tc>
        <w:tc>
          <w:tcPr>
            <w:tcW w:w="2148" w:type="dxa"/>
            <w:tcBorders>
              <w:top w:val="single" w:sz="8" w:space="0" w:color="auto"/>
              <w:left w:val="nil"/>
              <w:bottom w:val="nil"/>
              <w:right w:val="single" w:sz="8" w:space="0" w:color="auto"/>
            </w:tcBorders>
            <w:shd w:val="clear" w:color="auto" w:fill="C0C0C0"/>
            <w:tcMar>
              <w:top w:w="0" w:type="dxa"/>
              <w:left w:w="70" w:type="dxa"/>
              <w:bottom w:w="0" w:type="dxa"/>
              <w:right w:w="70" w:type="dxa"/>
            </w:tcMar>
            <w:vAlign w:val="center"/>
            <w:hideMark/>
          </w:tcPr>
          <w:p w14:paraId="16A1F710" w14:textId="77777777" w:rsidR="00386302" w:rsidRDefault="00386302" w:rsidP="000007EF">
            <w:pPr>
              <w:spacing w:line="276" w:lineRule="auto"/>
              <w:jc w:val="center"/>
              <w:rPr>
                <w:rFonts w:ascii="Times" w:hAnsi="Times" w:cs="Times"/>
                <w:b/>
                <w:bCs/>
                <w:sz w:val="16"/>
                <w:szCs w:val="16"/>
                <w:lang w:eastAsia="pt-BR"/>
              </w:rPr>
            </w:pPr>
            <w:r>
              <w:rPr>
                <w:rFonts w:ascii="Times" w:hAnsi="Times" w:cs="Times"/>
                <w:b/>
                <w:bCs/>
                <w:sz w:val="16"/>
                <w:szCs w:val="16"/>
                <w:lang w:eastAsia="pt-BR"/>
              </w:rPr>
              <w:t>ESPECIFICAÇÃO</w:t>
            </w:r>
          </w:p>
        </w:tc>
        <w:tc>
          <w:tcPr>
            <w:tcW w:w="479" w:type="dxa"/>
            <w:tcBorders>
              <w:top w:val="single" w:sz="8" w:space="0" w:color="auto"/>
              <w:left w:val="nil"/>
              <w:bottom w:val="single" w:sz="8" w:space="0" w:color="auto"/>
              <w:right w:val="single" w:sz="8" w:space="0" w:color="auto"/>
            </w:tcBorders>
            <w:shd w:val="clear" w:color="auto" w:fill="C0C0C0"/>
            <w:textDirection w:val="btLr"/>
          </w:tcPr>
          <w:p w14:paraId="5E8FE1C6"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 xml:space="preserve">  TOTAL</w:t>
            </w:r>
          </w:p>
        </w:tc>
        <w:tc>
          <w:tcPr>
            <w:tcW w:w="888" w:type="dxa"/>
            <w:tcBorders>
              <w:top w:val="single" w:sz="8" w:space="0" w:color="auto"/>
              <w:left w:val="nil"/>
              <w:bottom w:val="single" w:sz="8" w:space="0" w:color="auto"/>
              <w:right w:val="single" w:sz="8" w:space="0" w:color="auto"/>
            </w:tcBorders>
            <w:shd w:val="clear" w:color="auto" w:fill="C0C0C0"/>
            <w:textDirection w:val="btLr"/>
          </w:tcPr>
          <w:p w14:paraId="50D55546"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Preço Unitário</w:t>
            </w:r>
          </w:p>
        </w:tc>
        <w:tc>
          <w:tcPr>
            <w:tcW w:w="1134" w:type="dxa"/>
            <w:tcBorders>
              <w:top w:val="single" w:sz="8" w:space="0" w:color="auto"/>
              <w:left w:val="nil"/>
              <w:bottom w:val="single" w:sz="8" w:space="0" w:color="auto"/>
              <w:right w:val="single" w:sz="8" w:space="0" w:color="auto"/>
            </w:tcBorders>
            <w:shd w:val="clear" w:color="auto" w:fill="C0C0C0"/>
            <w:textDirection w:val="btLr"/>
          </w:tcPr>
          <w:p w14:paraId="2335514C"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Preço Total</w:t>
            </w:r>
          </w:p>
        </w:tc>
      </w:tr>
      <w:tr w:rsidR="00386302" w14:paraId="3CFF8D28" w14:textId="77777777" w:rsidTr="000007EF">
        <w:trPr>
          <w:trHeight w:val="520"/>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7981D387"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1</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049CE0AD" w14:textId="77777777" w:rsidR="00386302" w:rsidRDefault="00386302" w:rsidP="000007EF">
            <w:pPr>
              <w:spacing w:line="276" w:lineRule="auto"/>
              <w:jc w:val="center"/>
              <w:rPr>
                <w:rFonts w:ascii="Times" w:hAnsi="Times" w:cs="Times"/>
                <w:color w:val="000000"/>
                <w:sz w:val="16"/>
                <w:szCs w:val="16"/>
                <w:lang w:eastAsia="pt-BR"/>
              </w:rPr>
            </w:pPr>
            <w:r>
              <w:rPr>
                <w:rFonts w:ascii="Times" w:hAnsi="Times" w:cs="Times"/>
                <w:color w:val="000000"/>
                <w:sz w:val="16"/>
                <w:szCs w:val="16"/>
                <w:lang w:eastAsia="pt-BR"/>
              </w:rPr>
              <w:t xml:space="preserve">CAIXA DE SOM </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1163FF47" w14:textId="77777777" w:rsidR="00386302" w:rsidRDefault="00386302" w:rsidP="000007EF">
            <w:pPr>
              <w:spacing w:line="276" w:lineRule="auto"/>
              <w:jc w:val="center"/>
              <w:rPr>
                <w:rFonts w:ascii="Times" w:hAnsi="Times" w:cs="Times"/>
                <w:color w:val="000000"/>
                <w:sz w:val="16"/>
                <w:szCs w:val="16"/>
                <w:lang w:eastAsia="pt-BR"/>
              </w:rPr>
            </w:pPr>
            <w:r w:rsidRPr="00A94521">
              <w:rPr>
                <w:rFonts w:ascii="Times" w:hAnsi="Times" w:cs="Times"/>
                <w:color w:val="000000"/>
                <w:sz w:val="16"/>
                <w:szCs w:val="16"/>
                <w:lang w:eastAsia="pt-BR"/>
              </w:rPr>
              <w:t xml:space="preserve">Caixa De Som Amplificadora </w:t>
            </w:r>
            <w:proofErr w:type="gramStart"/>
            <w:r w:rsidRPr="00A94521">
              <w:rPr>
                <w:rFonts w:ascii="Times" w:hAnsi="Times" w:cs="Times"/>
                <w:color w:val="000000"/>
                <w:sz w:val="16"/>
                <w:szCs w:val="16"/>
                <w:lang w:eastAsia="pt-BR"/>
              </w:rPr>
              <w:t>500w</w:t>
            </w:r>
            <w:proofErr w:type="gramEnd"/>
            <w:r w:rsidRPr="00A94521">
              <w:rPr>
                <w:rFonts w:ascii="Times" w:hAnsi="Times" w:cs="Times"/>
                <w:color w:val="000000"/>
                <w:sz w:val="16"/>
                <w:szCs w:val="16"/>
                <w:lang w:eastAsia="pt-BR"/>
              </w:rPr>
              <w:t xml:space="preserve"> </w:t>
            </w:r>
            <w:proofErr w:type="spellStart"/>
            <w:r w:rsidRPr="00A94521">
              <w:rPr>
                <w:rFonts w:ascii="Times" w:hAnsi="Times" w:cs="Times"/>
                <w:color w:val="000000"/>
                <w:sz w:val="16"/>
                <w:szCs w:val="16"/>
                <w:lang w:eastAsia="pt-BR"/>
              </w:rPr>
              <w:t>Rms</w:t>
            </w:r>
            <w:proofErr w:type="spellEnd"/>
            <w:r w:rsidRPr="00A94521">
              <w:rPr>
                <w:rFonts w:ascii="Times" w:hAnsi="Times" w:cs="Times"/>
                <w:color w:val="000000"/>
                <w:sz w:val="16"/>
                <w:szCs w:val="16"/>
                <w:lang w:eastAsia="pt-BR"/>
              </w:rPr>
              <w:t xml:space="preserve"> - Cm-500 </w:t>
            </w:r>
            <w:proofErr w:type="spellStart"/>
            <w:r w:rsidRPr="00A94521">
              <w:rPr>
                <w:rFonts w:ascii="Times" w:hAnsi="Times" w:cs="Times"/>
                <w:color w:val="000000"/>
                <w:sz w:val="16"/>
                <w:szCs w:val="16"/>
                <w:lang w:eastAsia="pt-BR"/>
              </w:rPr>
              <w:t>Mondial</w:t>
            </w:r>
            <w:proofErr w:type="spellEnd"/>
            <w:r>
              <w:rPr>
                <w:rFonts w:ascii="Times" w:hAnsi="Times" w:cs="Times"/>
                <w:color w:val="000000"/>
                <w:sz w:val="16"/>
                <w:szCs w:val="16"/>
                <w:lang w:eastAsia="pt-BR"/>
              </w:rPr>
              <w:t>, com rodinhas, BIVOLT</w:t>
            </w:r>
          </w:p>
        </w:tc>
        <w:tc>
          <w:tcPr>
            <w:tcW w:w="479" w:type="dxa"/>
            <w:tcBorders>
              <w:top w:val="nil"/>
              <w:left w:val="nil"/>
              <w:bottom w:val="single" w:sz="8" w:space="0" w:color="auto"/>
              <w:right w:val="single" w:sz="8" w:space="0" w:color="auto"/>
            </w:tcBorders>
            <w:shd w:val="clear" w:color="auto" w:fill="FDE9D9"/>
          </w:tcPr>
          <w:p w14:paraId="444503A3" w14:textId="77777777" w:rsidR="00386302" w:rsidRDefault="00386302" w:rsidP="000007EF">
            <w:pPr>
              <w:spacing w:line="276" w:lineRule="auto"/>
              <w:jc w:val="center"/>
              <w:rPr>
                <w:rFonts w:ascii="Times" w:hAnsi="Times" w:cs="Times"/>
                <w:sz w:val="16"/>
                <w:szCs w:val="16"/>
                <w:lang w:eastAsia="pt-BR"/>
              </w:rPr>
            </w:pPr>
          </w:p>
          <w:p w14:paraId="26A94A93"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479EB262"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2E2E304C" w14:textId="77777777" w:rsidR="00386302" w:rsidRDefault="00386302" w:rsidP="000007EF">
            <w:pPr>
              <w:spacing w:line="276" w:lineRule="auto"/>
              <w:jc w:val="center"/>
              <w:rPr>
                <w:rFonts w:ascii="Times" w:hAnsi="Times" w:cs="Times"/>
                <w:sz w:val="16"/>
                <w:szCs w:val="16"/>
                <w:lang w:eastAsia="pt-BR"/>
              </w:rPr>
            </w:pPr>
          </w:p>
        </w:tc>
      </w:tr>
      <w:tr w:rsidR="00386302" w14:paraId="547C4FD5" w14:textId="77777777" w:rsidTr="000007EF">
        <w:trPr>
          <w:trHeight w:val="684"/>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32D6FE31"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2</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7CE25C4A"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CAIXA AMPLIFICADA PORTÁTIL</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12FB6F75" w14:textId="77777777" w:rsidR="00386302" w:rsidRDefault="00386302" w:rsidP="000007EF">
            <w:pPr>
              <w:spacing w:line="276" w:lineRule="auto"/>
              <w:jc w:val="center"/>
              <w:rPr>
                <w:rFonts w:ascii="Times" w:hAnsi="Times" w:cs="Times"/>
                <w:sz w:val="16"/>
                <w:szCs w:val="16"/>
                <w:lang w:eastAsia="pt-BR"/>
              </w:rPr>
            </w:pPr>
            <w:r w:rsidRPr="002E4F38">
              <w:rPr>
                <w:rFonts w:ascii="Times" w:hAnsi="Times" w:cs="Times"/>
                <w:sz w:val="16"/>
                <w:szCs w:val="16"/>
                <w:lang w:eastAsia="pt-BR"/>
              </w:rPr>
              <w:t xml:space="preserve">Caixa Amplificada </w:t>
            </w:r>
            <w:proofErr w:type="spellStart"/>
            <w:r w:rsidRPr="002E4F38">
              <w:rPr>
                <w:rFonts w:ascii="Times" w:hAnsi="Times" w:cs="Times"/>
                <w:sz w:val="16"/>
                <w:szCs w:val="16"/>
                <w:lang w:eastAsia="pt-BR"/>
              </w:rPr>
              <w:t>Amvox</w:t>
            </w:r>
            <w:proofErr w:type="spellEnd"/>
            <w:r w:rsidRPr="002E4F38">
              <w:rPr>
                <w:rFonts w:ascii="Times" w:hAnsi="Times" w:cs="Times"/>
                <w:sz w:val="16"/>
                <w:szCs w:val="16"/>
                <w:lang w:eastAsia="pt-BR"/>
              </w:rPr>
              <w:t xml:space="preserve"> Portátil Bluetooth </w:t>
            </w:r>
            <w:proofErr w:type="gramStart"/>
            <w:r w:rsidRPr="002E4F38">
              <w:rPr>
                <w:rFonts w:ascii="Times" w:hAnsi="Times" w:cs="Times"/>
                <w:sz w:val="16"/>
                <w:szCs w:val="16"/>
                <w:lang w:eastAsia="pt-BR"/>
              </w:rPr>
              <w:t>45w</w:t>
            </w:r>
            <w:proofErr w:type="gramEnd"/>
            <w:r w:rsidRPr="002E4F38">
              <w:rPr>
                <w:rFonts w:ascii="Times" w:hAnsi="Times" w:cs="Times"/>
                <w:sz w:val="16"/>
                <w:szCs w:val="16"/>
                <w:lang w:eastAsia="pt-BR"/>
              </w:rPr>
              <w:t xml:space="preserve"> Preta Rádio Digital</w:t>
            </w:r>
          </w:p>
          <w:p w14:paraId="52EF969F"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BIVOLT</w:t>
            </w:r>
          </w:p>
        </w:tc>
        <w:tc>
          <w:tcPr>
            <w:tcW w:w="479" w:type="dxa"/>
            <w:tcBorders>
              <w:top w:val="nil"/>
              <w:left w:val="nil"/>
              <w:bottom w:val="single" w:sz="8" w:space="0" w:color="auto"/>
              <w:right w:val="single" w:sz="8" w:space="0" w:color="auto"/>
            </w:tcBorders>
            <w:shd w:val="clear" w:color="auto" w:fill="FDE9D9"/>
          </w:tcPr>
          <w:p w14:paraId="4C7237AA" w14:textId="77777777" w:rsidR="00386302" w:rsidRDefault="00386302" w:rsidP="000007EF">
            <w:pPr>
              <w:spacing w:line="276" w:lineRule="auto"/>
              <w:jc w:val="center"/>
              <w:rPr>
                <w:rFonts w:ascii="Times" w:hAnsi="Times" w:cs="Times"/>
                <w:sz w:val="16"/>
                <w:szCs w:val="16"/>
                <w:lang w:eastAsia="pt-BR"/>
              </w:rPr>
            </w:pPr>
          </w:p>
          <w:p w14:paraId="54CE4FCB"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12</w:t>
            </w:r>
          </w:p>
        </w:tc>
        <w:tc>
          <w:tcPr>
            <w:tcW w:w="888" w:type="dxa"/>
            <w:tcBorders>
              <w:top w:val="nil"/>
              <w:left w:val="nil"/>
              <w:bottom w:val="single" w:sz="8" w:space="0" w:color="auto"/>
              <w:right w:val="single" w:sz="8" w:space="0" w:color="auto"/>
            </w:tcBorders>
            <w:shd w:val="clear" w:color="auto" w:fill="FDE9D9"/>
          </w:tcPr>
          <w:p w14:paraId="09D81330"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4164D641" w14:textId="77777777" w:rsidR="00386302" w:rsidRDefault="00386302" w:rsidP="000007EF">
            <w:pPr>
              <w:spacing w:line="276" w:lineRule="auto"/>
              <w:jc w:val="center"/>
              <w:rPr>
                <w:rFonts w:ascii="Times" w:hAnsi="Times" w:cs="Times"/>
                <w:sz w:val="16"/>
                <w:szCs w:val="16"/>
                <w:lang w:eastAsia="pt-BR"/>
              </w:rPr>
            </w:pPr>
          </w:p>
        </w:tc>
      </w:tr>
      <w:tr w:rsidR="00386302" w14:paraId="04B9796F" w14:textId="77777777" w:rsidTr="000007EF">
        <w:trPr>
          <w:trHeight w:val="693"/>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400F7E83"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3</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2D754327" w14:textId="77777777" w:rsidR="00386302" w:rsidRDefault="00386302" w:rsidP="000007EF">
            <w:pPr>
              <w:spacing w:line="276" w:lineRule="auto"/>
              <w:jc w:val="center"/>
              <w:rPr>
                <w:rFonts w:ascii="Times" w:hAnsi="Times" w:cs="Times"/>
                <w:color w:val="000000"/>
                <w:sz w:val="16"/>
                <w:szCs w:val="16"/>
                <w:lang w:eastAsia="pt-BR"/>
              </w:rPr>
            </w:pPr>
            <w:r>
              <w:rPr>
                <w:rFonts w:ascii="Times" w:hAnsi="Times" w:cs="Times"/>
                <w:color w:val="000000"/>
                <w:sz w:val="16"/>
                <w:szCs w:val="16"/>
                <w:lang w:eastAsia="pt-BR"/>
              </w:rPr>
              <w:t>MESA DE PING PONG</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069E07AA" w14:textId="77777777" w:rsidR="00386302" w:rsidRDefault="00386302" w:rsidP="000007EF">
            <w:pPr>
              <w:spacing w:line="276" w:lineRule="auto"/>
              <w:jc w:val="center"/>
              <w:rPr>
                <w:rFonts w:ascii="Times" w:hAnsi="Times" w:cs="Times"/>
                <w:color w:val="000000"/>
                <w:sz w:val="16"/>
                <w:szCs w:val="16"/>
                <w:lang w:eastAsia="pt-BR"/>
              </w:rPr>
            </w:pPr>
            <w:r w:rsidRPr="00E272D2">
              <w:rPr>
                <w:rFonts w:ascii="Times" w:hAnsi="Times" w:cs="Times"/>
                <w:color w:val="000000"/>
                <w:sz w:val="16"/>
                <w:szCs w:val="16"/>
                <w:lang w:eastAsia="pt-BR"/>
              </w:rPr>
              <w:t xml:space="preserve">Mesa de </w:t>
            </w:r>
            <w:proofErr w:type="spellStart"/>
            <w:r w:rsidRPr="00E272D2">
              <w:rPr>
                <w:rFonts w:ascii="Times" w:hAnsi="Times" w:cs="Times"/>
                <w:color w:val="000000"/>
                <w:sz w:val="16"/>
                <w:szCs w:val="16"/>
                <w:lang w:eastAsia="pt-BR"/>
              </w:rPr>
              <w:t>ping</w:t>
            </w:r>
            <w:proofErr w:type="spellEnd"/>
            <w:r w:rsidRPr="00E272D2">
              <w:rPr>
                <w:rFonts w:ascii="Times" w:hAnsi="Times" w:cs="Times"/>
                <w:color w:val="000000"/>
                <w:sz w:val="16"/>
                <w:szCs w:val="16"/>
                <w:lang w:eastAsia="pt-BR"/>
              </w:rPr>
              <w:t xml:space="preserve"> </w:t>
            </w:r>
            <w:proofErr w:type="spellStart"/>
            <w:r w:rsidRPr="00E272D2">
              <w:rPr>
                <w:rFonts w:ascii="Times" w:hAnsi="Times" w:cs="Times"/>
                <w:color w:val="000000"/>
                <w:sz w:val="16"/>
                <w:szCs w:val="16"/>
                <w:lang w:eastAsia="pt-BR"/>
              </w:rPr>
              <w:t>pong</w:t>
            </w:r>
            <w:proofErr w:type="spellEnd"/>
            <w:r w:rsidRPr="00E272D2">
              <w:rPr>
                <w:rFonts w:ascii="Times" w:hAnsi="Times" w:cs="Times"/>
                <w:color w:val="000000"/>
                <w:sz w:val="16"/>
                <w:szCs w:val="16"/>
                <w:lang w:eastAsia="pt-BR"/>
              </w:rPr>
              <w:t xml:space="preserve"> </w:t>
            </w:r>
            <w:proofErr w:type="spellStart"/>
            <w:r w:rsidRPr="00E272D2">
              <w:rPr>
                <w:rFonts w:ascii="Times" w:hAnsi="Times" w:cs="Times"/>
                <w:color w:val="000000"/>
                <w:sz w:val="16"/>
                <w:szCs w:val="16"/>
                <w:lang w:eastAsia="pt-BR"/>
              </w:rPr>
              <w:t>Klopf</w:t>
            </w:r>
            <w:proofErr w:type="spellEnd"/>
            <w:r w:rsidRPr="00E272D2">
              <w:rPr>
                <w:rFonts w:ascii="Times" w:hAnsi="Times" w:cs="Times"/>
                <w:color w:val="000000"/>
                <w:sz w:val="16"/>
                <w:szCs w:val="16"/>
                <w:lang w:eastAsia="pt-BR"/>
              </w:rPr>
              <w:t xml:space="preserve"> 1010 fabricada em MDP cor preto</w:t>
            </w:r>
            <w:r>
              <w:rPr>
                <w:rFonts w:ascii="Times" w:hAnsi="Times" w:cs="Times"/>
                <w:color w:val="000000"/>
                <w:sz w:val="16"/>
                <w:szCs w:val="16"/>
                <w:lang w:eastAsia="pt-BR"/>
              </w:rPr>
              <w:t xml:space="preserve">, incluso suporte de rede e </w:t>
            </w:r>
            <w:proofErr w:type="gramStart"/>
            <w:r>
              <w:rPr>
                <w:rFonts w:ascii="Times" w:hAnsi="Times" w:cs="Times"/>
                <w:color w:val="000000"/>
                <w:sz w:val="16"/>
                <w:szCs w:val="16"/>
                <w:lang w:eastAsia="pt-BR"/>
              </w:rPr>
              <w:t>rede</w:t>
            </w:r>
            <w:proofErr w:type="gramEnd"/>
          </w:p>
        </w:tc>
        <w:tc>
          <w:tcPr>
            <w:tcW w:w="479" w:type="dxa"/>
            <w:tcBorders>
              <w:top w:val="nil"/>
              <w:left w:val="nil"/>
              <w:bottom w:val="single" w:sz="8" w:space="0" w:color="auto"/>
              <w:right w:val="single" w:sz="8" w:space="0" w:color="auto"/>
            </w:tcBorders>
            <w:shd w:val="clear" w:color="auto" w:fill="FDE9D9"/>
          </w:tcPr>
          <w:p w14:paraId="7798A5B9" w14:textId="77777777" w:rsidR="00386302" w:rsidRDefault="00386302" w:rsidP="000007EF">
            <w:pPr>
              <w:spacing w:line="276" w:lineRule="auto"/>
              <w:jc w:val="center"/>
              <w:rPr>
                <w:rFonts w:ascii="Times" w:hAnsi="Times" w:cs="Times"/>
                <w:sz w:val="16"/>
                <w:szCs w:val="16"/>
                <w:lang w:eastAsia="pt-BR"/>
              </w:rPr>
            </w:pPr>
          </w:p>
          <w:p w14:paraId="361AA76A"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37955511"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76ED328E" w14:textId="77777777" w:rsidR="00386302" w:rsidRDefault="00386302" w:rsidP="000007EF">
            <w:pPr>
              <w:spacing w:line="276" w:lineRule="auto"/>
              <w:jc w:val="center"/>
              <w:rPr>
                <w:rFonts w:ascii="Times" w:hAnsi="Times" w:cs="Times"/>
                <w:sz w:val="16"/>
                <w:szCs w:val="16"/>
                <w:lang w:eastAsia="pt-BR"/>
              </w:rPr>
            </w:pPr>
          </w:p>
        </w:tc>
      </w:tr>
      <w:tr w:rsidR="00386302" w14:paraId="2F59329A" w14:textId="77777777" w:rsidTr="000007EF">
        <w:trPr>
          <w:trHeight w:val="735"/>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5A7456F0"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4</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3C381732" w14:textId="77777777" w:rsidR="00386302" w:rsidRDefault="00386302" w:rsidP="000007EF">
            <w:pPr>
              <w:spacing w:line="276" w:lineRule="auto"/>
              <w:jc w:val="center"/>
              <w:rPr>
                <w:rFonts w:ascii="Times" w:hAnsi="Times" w:cs="Times"/>
                <w:color w:val="000000"/>
                <w:sz w:val="16"/>
                <w:szCs w:val="16"/>
                <w:lang w:eastAsia="pt-BR"/>
              </w:rPr>
            </w:pPr>
            <w:r>
              <w:rPr>
                <w:rFonts w:ascii="Times" w:hAnsi="Times" w:cs="Times"/>
                <w:color w:val="000000"/>
                <w:sz w:val="16"/>
                <w:szCs w:val="16"/>
                <w:lang w:eastAsia="pt-BR"/>
              </w:rPr>
              <w:t>MESA DE PEBOLIN</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4EDEA31E" w14:textId="77777777" w:rsidR="00386302" w:rsidRDefault="00386302" w:rsidP="000007EF">
            <w:pPr>
              <w:spacing w:line="276" w:lineRule="auto"/>
              <w:rPr>
                <w:rFonts w:ascii="Times" w:hAnsi="Times" w:cs="Times"/>
                <w:color w:val="000000"/>
                <w:sz w:val="16"/>
                <w:szCs w:val="16"/>
                <w:lang w:eastAsia="pt-BR"/>
              </w:rPr>
            </w:pPr>
            <w:r w:rsidRPr="00DC4C4B">
              <w:rPr>
                <w:rFonts w:ascii="Times" w:hAnsi="Times" w:cs="Times"/>
                <w:color w:val="000000"/>
                <w:sz w:val="16"/>
                <w:szCs w:val="16"/>
                <w:lang w:eastAsia="pt-BR"/>
              </w:rPr>
              <w:t xml:space="preserve">Mesa de pebolim Impar </w:t>
            </w:r>
            <w:proofErr w:type="gramStart"/>
            <w:r w:rsidRPr="00DC4C4B">
              <w:rPr>
                <w:rFonts w:ascii="Times" w:hAnsi="Times" w:cs="Times"/>
                <w:color w:val="000000"/>
                <w:sz w:val="16"/>
                <w:szCs w:val="16"/>
                <w:lang w:eastAsia="pt-BR"/>
              </w:rPr>
              <w:t xml:space="preserve">Sports </w:t>
            </w:r>
            <w:proofErr w:type="spellStart"/>
            <w:r w:rsidRPr="00DC4C4B">
              <w:rPr>
                <w:rFonts w:ascii="Times" w:hAnsi="Times" w:cs="Times"/>
                <w:color w:val="000000"/>
                <w:sz w:val="16"/>
                <w:szCs w:val="16"/>
                <w:lang w:eastAsia="pt-BR"/>
              </w:rPr>
              <w:t>Profesional</w:t>
            </w:r>
            <w:proofErr w:type="spellEnd"/>
            <w:r w:rsidRPr="00DC4C4B">
              <w:rPr>
                <w:rFonts w:ascii="Times" w:hAnsi="Times" w:cs="Times"/>
                <w:color w:val="000000"/>
                <w:sz w:val="16"/>
                <w:szCs w:val="16"/>
                <w:lang w:eastAsia="pt-BR"/>
              </w:rPr>
              <w:t xml:space="preserve"> Black cor preto com bonecos de plástico e bolas incluídas</w:t>
            </w:r>
            <w:proofErr w:type="gramEnd"/>
          </w:p>
        </w:tc>
        <w:tc>
          <w:tcPr>
            <w:tcW w:w="479" w:type="dxa"/>
            <w:tcBorders>
              <w:top w:val="nil"/>
              <w:left w:val="nil"/>
              <w:bottom w:val="single" w:sz="8" w:space="0" w:color="auto"/>
              <w:right w:val="single" w:sz="8" w:space="0" w:color="auto"/>
            </w:tcBorders>
            <w:shd w:val="clear" w:color="auto" w:fill="FDE9D9"/>
          </w:tcPr>
          <w:p w14:paraId="4E249A74" w14:textId="77777777" w:rsidR="00386302" w:rsidRDefault="00386302" w:rsidP="000007EF">
            <w:pPr>
              <w:spacing w:line="276" w:lineRule="auto"/>
              <w:rPr>
                <w:rFonts w:ascii="Times" w:hAnsi="Times" w:cs="Times"/>
                <w:sz w:val="16"/>
                <w:szCs w:val="16"/>
                <w:lang w:eastAsia="pt-BR"/>
              </w:rPr>
            </w:pPr>
          </w:p>
          <w:p w14:paraId="6D4624D6" w14:textId="77777777" w:rsidR="00386302" w:rsidRDefault="00386302" w:rsidP="000007EF">
            <w:pPr>
              <w:spacing w:line="276" w:lineRule="auto"/>
              <w:rPr>
                <w:rFonts w:ascii="Times" w:hAnsi="Times" w:cs="Times"/>
                <w:sz w:val="16"/>
                <w:szCs w:val="16"/>
                <w:lang w:eastAsia="pt-BR"/>
              </w:rPr>
            </w:pPr>
          </w:p>
          <w:p w14:paraId="370017A2" w14:textId="77777777" w:rsidR="00386302" w:rsidRDefault="00386302" w:rsidP="000007EF">
            <w:pPr>
              <w:spacing w:line="276" w:lineRule="auto"/>
              <w:rPr>
                <w:rFonts w:ascii="Times" w:hAnsi="Times" w:cs="Times"/>
                <w:sz w:val="16"/>
                <w:szCs w:val="16"/>
                <w:lang w:eastAsia="pt-BR"/>
              </w:rPr>
            </w:pPr>
            <w:r>
              <w:rPr>
                <w:rFonts w:ascii="Times" w:hAnsi="Times" w:cs="Times"/>
                <w:sz w:val="16"/>
                <w:szCs w:val="16"/>
                <w:lang w:eastAsia="pt-BR"/>
              </w:rPr>
              <w:t xml:space="preserve">  </w:t>
            </w: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19977F4A" w14:textId="77777777" w:rsidR="00386302" w:rsidRDefault="00386302" w:rsidP="000007EF">
            <w:pPr>
              <w:spacing w:line="276" w:lineRule="auto"/>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63FB00C3" w14:textId="77777777" w:rsidR="00386302" w:rsidRDefault="00386302" w:rsidP="000007EF">
            <w:pPr>
              <w:spacing w:line="276" w:lineRule="auto"/>
              <w:rPr>
                <w:rFonts w:ascii="Times" w:hAnsi="Times" w:cs="Times"/>
                <w:sz w:val="16"/>
                <w:szCs w:val="16"/>
                <w:lang w:eastAsia="pt-BR"/>
              </w:rPr>
            </w:pPr>
          </w:p>
        </w:tc>
      </w:tr>
      <w:tr w:rsidR="00386302" w14:paraId="77E99999" w14:textId="77777777" w:rsidTr="000007EF">
        <w:trPr>
          <w:trHeight w:val="643"/>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0BF6F7CB"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5</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1C8CE2EA"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MESA DE AIR HOCKEY</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63E9FF60" w14:textId="77777777" w:rsidR="00386302" w:rsidRDefault="00386302" w:rsidP="000007EF">
            <w:pPr>
              <w:spacing w:line="276" w:lineRule="auto"/>
              <w:rPr>
                <w:rFonts w:ascii="Times" w:hAnsi="Times" w:cs="Times"/>
                <w:sz w:val="16"/>
                <w:szCs w:val="16"/>
                <w:lang w:eastAsia="pt-BR"/>
              </w:rPr>
            </w:pPr>
            <w:r w:rsidRPr="00C42FBB">
              <w:rPr>
                <w:rFonts w:ascii="Times" w:hAnsi="Times" w:cs="Times"/>
                <w:sz w:val="16"/>
                <w:szCs w:val="16"/>
                <w:lang w:eastAsia="pt-BR"/>
              </w:rPr>
              <w:t xml:space="preserve">Aero </w:t>
            </w:r>
            <w:proofErr w:type="spellStart"/>
            <w:r w:rsidRPr="00C42FBB">
              <w:rPr>
                <w:rFonts w:ascii="Times" w:hAnsi="Times" w:cs="Times"/>
                <w:sz w:val="16"/>
                <w:szCs w:val="16"/>
                <w:lang w:eastAsia="pt-BR"/>
              </w:rPr>
              <w:t>Hockey</w:t>
            </w:r>
            <w:proofErr w:type="spellEnd"/>
            <w:r w:rsidRPr="00C42FBB">
              <w:rPr>
                <w:rFonts w:ascii="Times" w:hAnsi="Times" w:cs="Times"/>
                <w:sz w:val="16"/>
                <w:szCs w:val="16"/>
                <w:lang w:eastAsia="pt-BR"/>
              </w:rPr>
              <w:t xml:space="preserve"> - Jogo Air Game - Mesa De Disco - S04 - 1,83m</w:t>
            </w:r>
            <w:r>
              <w:rPr>
                <w:rFonts w:ascii="Times" w:hAnsi="Times" w:cs="Times"/>
                <w:sz w:val="16"/>
                <w:szCs w:val="16"/>
                <w:lang w:eastAsia="pt-BR"/>
              </w:rPr>
              <w:t xml:space="preserve">, 110 </w:t>
            </w:r>
            <w:proofErr w:type="spellStart"/>
            <w:proofErr w:type="gramStart"/>
            <w:r>
              <w:rPr>
                <w:rFonts w:ascii="Times" w:hAnsi="Times" w:cs="Times"/>
                <w:sz w:val="16"/>
                <w:szCs w:val="16"/>
                <w:lang w:eastAsia="pt-BR"/>
              </w:rPr>
              <w:t>vOLTS</w:t>
            </w:r>
            <w:proofErr w:type="spellEnd"/>
            <w:proofErr w:type="gramEnd"/>
            <w:r>
              <w:rPr>
                <w:rFonts w:ascii="Times" w:hAnsi="Times" w:cs="Times"/>
                <w:sz w:val="16"/>
                <w:szCs w:val="16"/>
                <w:lang w:eastAsia="pt-BR"/>
              </w:rPr>
              <w:t>, com todos os itens juntos(discos e afins)</w:t>
            </w:r>
          </w:p>
        </w:tc>
        <w:tc>
          <w:tcPr>
            <w:tcW w:w="479" w:type="dxa"/>
            <w:tcBorders>
              <w:top w:val="nil"/>
              <w:left w:val="nil"/>
              <w:bottom w:val="single" w:sz="8" w:space="0" w:color="auto"/>
              <w:right w:val="single" w:sz="8" w:space="0" w:color="auto"/>
            </w:tcBorders>
            <w:shd w:val="clear" w:color="auto" w:fill="FDE9D9"/>
          </w:tcPr>
          <w:p w14:paraId="22F6F3F2" w14:textId="77777777" w:rsidR="00386302" w:rsidRDefault="00386302" w:rsidP="000007EF">
            <w:pPr>
              <w:spacing w:line="276" w:lineRule="auto"/>
              <w:jc w:val="center"/>
              <w:rPr>
                <w:rFonts w:ascii="Times" w:hAnsi="Times" w:cs="Times"/>
                <w:sz w:val="16"/>
                <w:szCs w:val="16"/>
                <w:lang w:eastAsia="pt-BR"/>
              </w:rPr>
            </w:pPr>
          </w:p>
          <w:p w14:paraId="76F95E3B"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57A0FD09"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561828FF" w14:textId="77777777" w:rsidR="00386302" w:rsidRDefault="00386302" w:rsidP="000007EF">
            <w:pPr>
              <w:spacing w:line="276" w:lineRule="auto"/>
              <w:jc w:val="center"/>
              <w:rPr>
                <w:rFonts w:ascii="Times" w:hAnsi="Times" w:cs="Times"/>
                <w:sz w:val="16"/>
                <w:szCs w:val="16"/>
                <w:lang w:eastAsia="pt-BR"/>
              </w:rPr>
            </w:pPr>
          </w:p>
        </w:tc>
      </w:tr>
      <w:tr w:rsidR="00386302" w14:paraId="218AD046" w14:textId="77777777" w:rsidTr="000007EF">
        <w:trPr>
          <w:trHeight w:val="643"/>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57B6700D"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6</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0CF58B1A" w14:textId="77777777" w:rsidR="00386302" w:rsidRDefault="00386302" w:rsidP="000007EF">
            <w:pPr>
              <w:spacing w:line="276" w:lineRule="auto"/>
              <w:jc w:val="center"/>
              <w:rPr>
                <w:rFonts w:ascii="Times" w:hAnsi="Times" w:cs="Times"/>
                <w:sz w:val="16"/>
                <w:szCs w:val="16"/>
                <w:lang w:eastAsia="pt-BR"/>
              </w:rPr>
            </w:pPr>
            <w:r w:rsidRPr="00DE1D13">
              <w:rPr>
                <w:rFonts w:ascii="Times" w:hAnsi="Times" w:cs="Times"/>
                <w:sz w:val="16"/>
                <w:szCs w:val="16"/>
                <w:lang w:eastAsia="pt-BR"/>
              </w:rPr>
              <w:t>PISCINA DE BOLINHAS CASINH</w:t>
            </w:r>
            <w:r>
              <w:rPr>
                <w:rFonts w:ascii="Times" w:hAnsi="Times" w:cs="Times"/>
                <w:sz w:val="16"/>
                <w:szCs w:val="16"/>
                <w:lang w:eastAsia="pt-BR"/>
              </w:rPr>
              <w:t xml:space="preserve">A </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42E618E5" w14:textId="77777777" w:rsidR="00386302" w:rsidRDefault="00386302" w:rsidP="000007EF">
            <w:pPr>
              <w:spacing w:line="276" w:lineRule="auto"/>
              <w:rPr>
                <w:rFonts w:ascii="Times" w:hAnsi="Times" w:cs="Times"/>
                <w:sz w:val="16"/>
                <w:szCs w:val="16"/>
                <w:lang w:eastAsia="pt-BR"/>
              </w:rPr>
            </w:pPr>
            <w:r w:rsidRPr="00DE1D13">
              <w:rPr>
                <w:rFonts w:ascii="Times" w:hAnsi="Times" w:cs="Times"/>
                <w:sz w:val="16"/>
                <w:szCs w:val="16"/>
                <w:lang w:eastAsia="pt-BR"/>
              </w:rPr>
              <w:t>Piscina De Bolinhas Casinha 1,50</w:t>
            </w:r>
            <w:proofErr w:type="gramStart"/>
            <w:r w:rsidRPr="00DE1D13">
              <w:rPr>
                <w:rFonts w:ascii="Times" w:hAnsi="Times" w:cs="Times"/>
                <w:sz w:val="16"/>
                <w:szCs w:val="16"/>
                <w:lang w:eastAsia="pt-BR"/>
              </w:rPr>
              <w:t>x1,</w:t>
            </w:r>
            <w:proofErr w:type="gramEnd"/>
            <w:r w:rsidRPr="00DE1D13">
              <w:rPr>
                <w:rFonts w:ascii="Times" w:hAnsi="Times" w:cs="Times"/>
                <w:sz w:val="16"/>
                <w:szCs w:val="16"/>
                <w:lang w:eastAsia="pt-BR"/>
              </w:rPr>
              <w:t xml:space="preserve">50 </w:t>
            </w:r>
            <w:proofErr w:type="spellStart"/>
            <w:r w:rsidRPr="00DE1D13">
              <w:rPr>
                <w:rFonts w:ascii="Times" w:hAnsi="Times" w:cs="Times"/>
                <w:sz w:val="16"/>
                <w:szCs w:val="16"/>
                <w:lang w:eastAsia="pt-BR"/>
              </w:rPr>
              <w:t>Mt</w:t>
            </w:r>
            <w:proofErr w:type="spellEnd"/>
            <w:r w:rsidRPr="00DE1D13">
              <w:rPr>
                <w:rFonts w:ascii="Times" w:hAnsi="Times" w:cs="Times"/>
                <w:sz w:val="16"/>
                <w:szCs w:val="16"/>
                <w:lang w:eastAsia="pt-BR"/>
              </w:rPr>
              <w:t xml:space="preserve"> </w:t>
            </w:r>
            <w:r>
              <w:rPr>
                <w:rFonts w:ascii="Times" w:hAnsi="Times" w:cs="Times"/>
                <w:sz w:val="16"/>
                <w:szCs w:val="16"/>
                <w:lang w:eastAsia="pt-BR"/>
              </w:rPr>
              <w:t xml:space="preserve"> </w:t>
            </w:r>
            <w:r w:rsidRPr="00DE1D13">
              <w:rPr>
                <w:rFonts w:ascii="Times" w:hAnsi="Times" w:cs="Times"/>
                <w:sz w:val="16"/>
                <w:szCs w:val="16"/>
                <w:lang w:eastAsia="pt-BR"/>
              </w:rPr>
              <w:t>Com 1000 Bolinhas</w:t>
            </w:r>
            <w:r>
              <w:rPr>
                <w:rFonts w:ascii="Times" w:hAnsi="Times" w:cs="Times"/>
                <w:sz w:val="16"/>
                <w:szCs w:val="16"/>
                <w:lang w:eastAsia="pt-BR"/>
              </w:rPr>
              <w:t xml:space="preserve"> em cada</w:t>
            </w:r>
          </w:p>
        </w:tc>
        <w:tc>
          <w:tcPr>
            <w:tcW w:w="479" w:type="dxa"/>
            <w:tcBorders>
              <w:top w:val="nil"/>
              <w:left w:val="nil"/>
              <w:bottom w:val="single" w:sz="8" w:space="0" w:color="auto"/>
              <w:right w:val="single" w:sz="8" w:space="0" w:color="auto"/>
            </w:tcBorders>
            <w:shd w:val="clear" w:color="auto" w:fill="FDE9D9"/>
          </w:tcPr>
          <w:p w14:paraId="1055E8BA" w14:textId="77777777" w:rsidR="00386302" w:rsidRDefault="00386302" w:rsidP="000007EF">
            <w:pPr>
              <w:spacing w:line="276" w:lineRule="auto"/>
              <w:jc w:val="center"/>
              <w:rPr>
                <w:rFonts w:ascii="Times" w:hAnsi="Times" w:cs="Times"/>
                <w:sz w:val="16"/>
                <w:szCs w:val="16"/>
                <w:lang w:eastAsia="pt-BR"/>
              </w:rPr>
            </w:pPr>
          </w:p>
          <w:p w14:paraId="4ACDF1C0"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59C025D8"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3B78BA2B" w14:textId="77777777" w:rsidR="00386302" w:rsidRDefault="00386302" w:rsidP="000007EF">
            <w:pPr>
              <w:spacing w:line="276" w:lineRule="auto"/>
              <w:jc w:val="center"/>
              <w:rPr>
                <w:rFonts w:ascii="Times" w:hAnsi="Times" w:cs="Times"/>
                <w:sz w:val="16"/>
                <w:szCs w:val="16"/>
                <w:lang w:eastAsia="pt-BR"/>
              </w:rPr>
            </w:pPr>
          </w:p>
        </w:tc>
      </w:tr>
      <w:tr w:rsidR="00386302" w14:paraId="39639F38" w14:textId="77777777" w:rsidTr="000007EF">
        <w:trPr>
          <w:trHeight w:val="643"/>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6564E04C"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69FDBFC3" w14:textId="77777777" w:rsidR="00386302" w:rsidRDefault="00386302" w:rsidP="000007EF">
            <w:pPr>
              <w:spacing w:line="276" w:lineRule="auto"/>
              <w:jc w:val="center"/>
              <w:rPr>
                <w:rFonts w:ascii="Times" w:hAnsi="Times" w:cs="Times"/>
                <w:sz w:val="16"/>
                <w:szCs w:val="16"/>
                <w:lang w:eastAsia="pt-BR"/>
              </w:rPr>
            </w:pPr>
            <w:r>
              <w:rPr>
                <w:rFonts w:ascii="Times" w:hAnsi="Times" w:cs="Times"/>
                <w:sz w:val="16"/>
                <w:szCs w:val="16"/>
                <w:lang w:eastAsia="pt-BR"/>
              </w:rPr>
              <w:t>MÁQUINA DE FUMAÇA</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46B29B38" w14:textId="77777777" w:rsidR="00386302" w:rsidRDefault="00386302" w:rsidP="000007EF">
            <w:pPr>
              <w:spacing w:line="276" w:lineRule="auto"/>
              <w:rPr>
                <w:rFonts w:ascii="Times" w:hAnsi="Times" w:cs="Times"/>
                <w:sz w:val="16"/>
                <w:szCs w:val="16"/>
                <w:lang w:eastAsia="pt-BR"/>
              </w:rPr>
            </w:pPr>
            <w:r w:rsidRPr="00DC4C4B">
              <w:rPr>
                <w:rFonts w:ascii="Times" w:hAnsi="Times" w:cs="Times"/>
                <w:sz w:val="16"/>
                <w:szCs w:val="16"/>
                <w:lang w:eastAsia="pt-BR"/>
              </w:rPr>
              <w:t xml:space="preserve">Maquina Fumaça </w:t>
            </w:r>
            <w:proofErr w:type="gramStart"/>
            <w:r w:rsidRPr="00DC4C4B">
              <w:rPr>
                <w:rFonts w:ascii="Times" w:hAnsi="Times" w:cs="Times"/>
                <w:sz w:val="16"/>
                <w:szCs w:val="16"/>
                <w:lang w:eastAsia="pt-BR"/>
              </w:rPr>
              <w:t>1500w</w:t>
            </w:r>
            <w:proofErr w:type="gramEnd"/>
            <w:r w:rsidRPr="00DC4C4B">
              <w:rPr>
                <w:rFonts w:ascii="Times" w:hAnsi="Times" w:cs="Times"/>
                <w:sz w:val="16"/>
                <w:szCs w:val="16"/>
                <w:lang w:eastAsia="pt-BR"/>
              </w:rPr>
              <w:t xml:space="preserve"> Profissional Festas Balada </w:t>
            </w:r>
            <w:proofErr w:type="spellStart"/>
            <w:r w:rsidRPr="00DC4C4B">
              <w:rPr>
                <w:rFonts w:ascii="Times" w:hAnsi="Times" w:cs="Times"/>
                <w:sz w:val="16"/>
                <w:szCs w:val="16"/>
                <w:lang w:eastAsia="pt-BR"/>
              </w:rPr>
              <w:t>D</w:t>
            </w:r>
            <w:r>
              <w:rPr>
                <w:rFonts w:ascii="Times" w:hAnsi="Times" w:cs="Times"/>
                <w:sz w:val="16"/>
                <w:szCs w:val="16"/>
                <w:lang w:eastAsia="pt-BR"/>
              </w:rPr>
              <w:t>j</w:t>
            </w:r>
            <w:proofErr w:type="spellEnd"/>
            <w:r>
              <w:rPr>
                <w:rFonts w:ascii="Times" w:hAnsi="Times" w:cs="Times"/>
                <w:sz w:val="16"/>
                <w:szCs w:val="16"/>
                <w:lang w:eastAsia="pt-BR"/>
              </w:rPr>
              <w:t xml:space="preserve">, 110 VOLTS, </w:t>
            </w:r>
          </w:p>
        </w:tc>
        <w:tc>
          <w:tcPr>
            <w:tcW w:w="479" w:type="dxa"/>
            <w:tcBorders>
              <w:top w:val="nil"/>
              <w:left w:val="nil"/>
              <w:bottom w:val="single" w:sz="8" w:space="0" w:color="auto"/>
              <w:right w:val="single" w:sz="8" w:space="0" w:color="auto"/>
            </w:tcBorders>
            <w:shd w:val="clear" w:color="auto" w:fill="FDE9D9"/>
          </w:tcPr>
          <w:p w14:paraId="4CF98517" w14:textId="77777777" w:rsidR="00386302" w:rsidRDefault="00386302" w:rsidP="000007EF">
            <w:pPr>
              <w:spacing w:line="276" w:lineRule="auto"/>
              <w:jc w:val="center"/>
              <w:rPr>
                <w:rFonts w:ascii="Times" w:hAnsi="Times" w:cs="Times"/>
                <w:sz w:val="16"/>
                <w:szCs w:val="16"/>
                <w:lang w:eastAsia="pt-BR"/>
              </w:rPr>
            </w:pPr>
          </w:p>
          <w:p w14:paraId="1B73A3B7"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5</w:t>
            </w:r>
            <w:proofErr w:type="gramEnd"/>
          </w:p>
        </w:tc>
        <w:tc>
          <w:tcPr>
            <w:tcW w:w="888" w:type="dxa"/>
            <w:tcBorders>
              <w:top w:val="nil"/>
              <w:left w:val="nil"/>
              <w:bottom w:val="single" w:sz="8" w:space="0" w:color="auto"/>
              <w:right w:val="single" w:sz="8" w:space="0" w:color="auto"/>
            </w:tcBorders>
            <w:shd w:val="clear" w:color="auto" w:fill="FDE9D9"/>
          </w:tcPr>
          <w:p w14:paraId="3E5C6D96"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7AE4DF9E" w14:textId="77777777" w:rsidR="00386302" w:rsidRDefault="00386302" w:rsidP="000007EF">
            <w:pPr>
              <w:spacing w:line="276" w:lineRule="auto"/>
              <w:jc w:val="center"/>
              <w:rPr>
                <w:rFonts w:ascii="Times" w:hAnsi="Times" w:cs="Times"/>
                <w:sz w:val="16"/>
                <w:szCs w:val="16"/>
                <w:lang w:eastAsia="pt-BR"/>
              </w:rPr>
            </w:pPr>
          </w:p>
        </w:tc>
      </w:tr>
      <w:tr w:rsidR="00386302" w14:paraId="043274F2" w14:textId="77777777" w:rsidTr="000007EF">
        <w:trPr>
          <w:trHeight w:val="836"/>
        </w:trPr>
        <w:tc>
          <w:tcPr>
            <w:tcW w:w="309" w:type="dxa"/>
            <w:tcBorders>
              <w:top w:val="nil"/>
              <w:left w:val="single" w:sz="8" w:space="0" w:color="auto"/>
              <w:bottom w:val="single" w:sz="8" w:space="0" w:color="auto"/>
              <w:right w:val="single" w:sz="8" w:space="0" w:color="auto"/>
            </w:tcBorders>
            <w:shd w:val="clear" w:color="auto" w:fill="FDE9D9"/>
            <w:tcMar>
              <w:top w:w="0" w:type="dxa"/>
              <w:left w:w="70" w:type="dxa"/>
              <w:bottom w:w="0" w:type="dxa"/>
              <w:right w:w="70" w:type="dxa"/>
            </w:tcMar>
            <w:vAlign w:val="center"/>
          </w:tcPr>
          <w:p w14:paraId="3DDFF3B2"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8</w:t>
            </w:r>
            <w:proofErr w:type="gramEnd"/>
          </w:p>
        </w:tc>
        <w:tc>
          <w:tcPr>
            <w:tcW w:w="1847"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5394D106" w14:textId="77777777" w:rsidR="00386302" w:rsidRDefault="00386302" w:rsidP="000007EF">
            <w:pPr>
              <w:spacing w:line="276" w:lineRule="auto"/>
              <w:rPr>
                <w:rFonts w:ascii="Times" w:hAnsi="Times" w:cs="Times"/>
                <w:color w:val="000000"/>
                <w:sz w:val="16"/>
                <w:szCs w:val="16"/>
                <w:lang w:eastAsia="pt-BR"/>
              </w:rPr>
            </w:pPr>
            <w:r>
              <w:rPr>
                <w:rFonts w:ascii="Times" w:hAnsi="Times" w:cs="Times"/>
                <w:color w:val="000000"/>
                <w:sz w:val="16"/>
                <w:szCs w:val="16"/>
                <w:lang w:eastAsia="pt-BR"/>
              </w:rPr>
              <w:t xml:space="preserve">   CAMA ELÁSTICA</w:t>
            </w:r>
          </w:p>
        </w:tc>
        <w:tc>
          <w:tcPr>
            <w:tcW w:w="2148" w:type="dxa"/>
            <w:tcBorders>
              <w:top w:val="nil"/>
              <w:left w:val="nil"/>
              <w:bottom w:val="single" w:sz="8" w:space="0" w:color="auto"/>
              <w:right w:val="single" w:sz="8" w:space="0" w:color="auto"/>
            </w:tcBorders>
            <w:shd w:val="clear" w:color="auto" w:fill="FDE9D9"/>
            <w:tcMar>
              <w:top w:w="0" w:type="dxa"/>
              <w:left w:w="70" w:type="dxa"/>
              <w:bottom w:w="0" w:type="dxa"/>
              <w:right w:w="70" w:type="dxa"/>
            </w:tcMar>
            <w:vAlign w:val="center"/>
          </w:tcPr>
          <w:p w14:paraId="0F23B976" w14:textId="77777777" w:rsidR="00386302" w:rsidRPr="00E272D2" w:rsidRDefault="00386302" w:rsidP="000007EF">
            <w:pPr>
              <w:spacing w:line="276" w:lineRule="auto"/>
              <w:jc w:val="center"/>
              <w:rPr>
                <w:rFonts w:ascii="Times" w:hAnsi="Times" w:cs="Times"/>
                <w:color w:val="000000"/>
                <w:sz w:val="16"/>
                <w:szCs w:val="16"/>
                <w:lang w:eastAsia="pt-BR"/>
              </w:rPr>
            </w:pPr>
            <w:r w:rsidRPr="00E272D2">
              <w:rPr>
                <w:rFonts w:ascii="Times" w:hAnsi="Times" w:cs="Times"/>
                <w:color w:val="000000"/>
                <w:sz w:val="16"/>
                <w:szCs w:val="16"/>
                <w:lang w:eastAsia="pt-BR"/>
              </w:rPr>
              <w:t xml:space="preserve">Cama Elástica Trampolim Grande 3,05 M </w:t>
            </w:r>
            <w:proofErr w:type="spellStart"/>
            <w:r w:rsidRPr="00E272D2">
              <w:rPr>
                <w:rFonts w:ascii="Times" w:hAnsi="Times" w:cs="Times"/>
                <w:color w:val="000000"/>
                <w:sz w:val="16"/>
                <w:szCs w:val="16"/>
                <w:lang w:eastAsia="pt-BR"/>
              </w:rPr>
              <w:t>Yeladim</w:t>
            </w:r>
            <w:proofErr w:type="spellEnd"/>
            <w:r w:rsidRPr="00E272D2">
              <w:rPr>
                <w:rFonts w:ascii="Times" w:hAnsi="Times" w:cs="Times"/>
                <w:color w:val="000000"/>
                <w:sz w:val="16"/>
                <w:szCs w:val="16"/>
                <w:lang w:eastAsia="pt-BR"/>
              </w:rPr>
              <w:t xml:space="preserve"> </w:t>
            </w:r>
            <w:proofErr w:type="gramStart"/>
            <w:r w:rsidRPr="00E272D2">
              <w:rPr>
                <w:rFonts w:ascii="Times" w:hAnsi="Times" w:cs="Times"/>
                <w:color w:val="000000"/>
                <w:sz w:val="16"/>
                <w:szCs w:val="16"/>
                <w:lang w:eastAsia="pt-BR"/>
              </w:rPr>
              <w:t>100kg</w:t>
            </w:r>
            <w:proofErr w:type="gramEnd"/>
          </w:p>
          <w:p w14:paraId="688E9505" w14:textId="77777777" w:rsidR="00386302" w:rsidRDefault="00386302" w:rsidP="000007EF">
            <w:pPr>
              <w:spacing w:line="276" w:lineRule="auto"/>
              <w:jc w:val="center"/>
              <w:rPr>
                <w:rFonts w:ascii="Times" w:hAnsi="Times" w:cs="Times"/>
                <w:color w:val="000000"/>
                <w:sz w:val="16"/>
                <w:szCs w:val="16"/>
                <w:lang w:eastAsia="pt-BR"/>
              </w:rPr>
            </w:pPr>
          </w:p>
        </w:tc>
        <w:tc>
          <w:tcPr>
            <w:tcW w:w="479" w:type="dxa"/>
            <w:tcBorders>
              <w:top w:val="nil"/>
              <w:left w:val="nil"/>
              <w:bottom w:val="single" w:sz="8" w:space="0" w:color="auto"/>
              <w:right w:val="single" w:sz="8" w:space="0" w:color="auto"/>
            </w:tcBorders>
            <w:shd w:val="clear" w:color="auto" w:fill="FDE9D9"/>
          </w:tcPr>
          <w:p w14:paraId="40F7C0A6" w14:textId="77777777" w:rsidR="00386302" w:rsidRDefault="00386302" w:rsidP="000007EF">
            <w:pPr>
              <w:spacing w:line="276" w:lineRule="auto"/>
              <w:jc w:val="center"/>
              <w:rPr>
                <w:rFonts w:ascii="Times" w:hAnsi="Times" w:cs="Times"/>
                <w:sz w:val="16"/>
                <w:szCs w:val="16"/>
                <w:lang w:eastAsia="pt-BR"/>
              </w:rPr>
            </w:pPr>
          </w:p>
          <w:p w14:paraId="7BA6865B" w14:textId="77777777" w:rsidR="00386302" w:rsidRDefault="00386302" w:rsidP="000007EF">
            <w:pPr>
              <w:spacing w:line="276" w:lineRule="auto"/>
              <w:jc w:val="center"/>
              <w:rPr>
                <w:rFonts w:ascii="Times" w:hAnsi="Times" w:cs="Times"/>
                <w:sz w:val="16"/>
                <w:szCs w:val="16"/>
                <w:lang w:eastAsia="pt-BR"/>
              </w:rPr>
            </w:pPr>
          </w:p>
          <w:p w14:paraId="3E7D3A09" w14:textId="77777777" w:rsidR="00386302" w:rsidRDefault="00386302" w:rsidP="000007EF">
            <w:pPr>
              <w:spacing w:line="276" w:lineRule="auto"/>
              <w:jc w:val="center"/>
              <w:rPr>
                <w:rFonts w:ascii="Times" w:hAnsi="Times" w:cs="Times"/>
                <w:sz w:val="16"/>
                <w:szCs w:val="16"/>
                <w:lang w:eastAsia="pt-BR"/>
              </w:rPr>
            </w:pPr>
            <w:proofErr w:type="gramStart"/>
            <w:r>
              <w:rPr>
                <w:rFonts w:ascii="Times" w:hAnsi="Times" w:cs="Times"/>
                <w:sz w:val="16"/>
                <w:szCs w:val="16"/>
                <w:lang w:eastAsia="pt-BR"/>
              </w:rPr>
              <w:t>7</w:t>
            </w:r>
            <w:proofErr w:type="gramEnd"/>
          </w:p>
        </w:tc>
        <w:tc>
          <w:tcPr>
            <w:tcW w:w="888" w:type="dxa"/>
            <w:tcBorders>
              <w:top w:val="nil"/>
              <w:left w:val="nil"/>
              <w:bottom w:val="single" w:sz="8" w:space="0" w:color="auto"/>
              <w:right w:val="single" w:sz="8" w:space="0" w:color="auto"/>
            </w:tcBorders>
            <w:shd w:val="clear" w:color="auto" w:fill="FDE9D9"/>
          </w:tcPr>
          <w:p w14:paraId="6528312D" w14:textId="77777777" w:rsidR="00386302" w:rsidRDefault="00386302" w:rsidP="000007EF">
            <w:pPr>
              <w:spacing w:line="276" w:lineRule="auto"/>
              <w:jc w:val="center"/>
              <w:rPr>
                <w:rFonts w:ascii="Times" w:hAnsi="Times" w:cs="Times"/>
                <w:sz w:val="16"/>
                <w:szCs w:val="16"/>
                <w:lang w:eastAsia="pt-BR"/>
              </w:rPr>
            </w:pPr>
          </w:p>
        </w:tc>
        <w:tc>
          <w:tcPr>
            <w:tcW w:w="1134" w:type="dxa"/>
            <w:tcBorders>
              <w:top w:val="nil"/>
              <w:left w:val="nil"/>
              <w:bottom w:val="single" w:sz="8" w:space="0" w:color="auto"/>
              <w:right w:val="single" w:sz="8" w:space="0" w:color="auto"/>
            </w:tcBorders>
            <w:shd w:val="clear" w:color="auto" w:fill="FDE9D9"/>
          </w:tcPr>
          <w:p w14:paraId="51F3773E" w14:textId="77777777" w:rsidR="00386302" w:rsidRDefault="00386302" w:rsidP="000007EF">
            <w:pPr>
              <w:spacing w:line="276" w:lineRule="auto"/>
              <w:jc w:val="center"/>
              <w:rPr>
                <w:rFonts w:ascii="Times" w:hAnsi="Times" w:cs="Times"/>
                <w:sz w:val="16"/>
                <w:szCs w:val="16"/>
                <w:lang w:eastAsia="pt-BR"/>
              </w:rPr>
            </w:pPr>
          </w:p>
        </w:tc>
      </w:tr>
    </w:tbl>
    <w:p w14:paraId="2803F625" w14:textId="77777777" w:rsidR="00386302" w:rsidRPr="005C1DAC" w:rsidRDefault="00386302">
      <w:pPr>
        <w:spacing w:line="240" w:lineRule="atLeast"/>
        <w:jc w:val="both"/>
        <w:rPr>
          <w:sz w:val="16"/>
          <w:szCs w:val="16"/>
        </w:rPr>
      </w:pPr>
    </w:p>
    <w:p w14:paraId="38652ABC" w14:textId="5EB859FA" w:rsidR="003B5D0C" w:rsidRPr="005C1DAC" w:rsidRDefault="000E60DB">
      <w:pPr>
        <w:spacing w:line="240" w:lineRule="atLeast"/>
        <w:jc w:val="both"/>
        <w:rPr>
          <w:rStyle w:val="nfase"/>
          <w:sz w:val="16"/>
          <w:szCs w:val="16"/>
        </w:rPr>
      </w:pPr>
      <w:r w:rsidRPr="00386302">
        <w:rPr>
          <w:rStyle w:val="nfase"/>
          <w:b/>
          <w:sz w:val="16"/>
          <w:szCs w:val="16"/>
        </w:rPr>
        <w:t xml:space="preserve">Preço </w:t>
      </w:r>
      <w:r w:rsidR="004E38D0" w:rsidRPr="00386302">
        <w:rPr>
          <w:rStyle w:val="nfase"/>
          <w:b/>
          <w:sz w:val="16"/>
          <w:szCs w:val="16"/>
        </w:rPr>
        <w:t xml:space="preserve">Total do </w:t>
      </w:r>
      <w:proofErr w:type="gramStart"/>
      <w:r w:rsidR="004E38D0" w:rsidRPr="00386302">
        <w:rPr>
          <w:rStyle w:val="nfase"/>
          <w:b/>
          <w:sz w:val="16"/>
          <w:szCs w:val="16"/>
        </w:rPr>
        <w:t>Lote</w:t>
      </w:r>
      <w:r w:rsidR="004E38D0" w:rsidRPr="005C1DAC">
        <w:rPr>
          <w:rStyle w:val="nfase"/>
          <w:sz w:val="16"/>
          <w:szCs w:val="16"/>
        </w:rPr>
        <w:t xml:space="preserve"> </w:t>
      </w:r>
      <w:r w:rsidR="003500CE" w:rsidRPr="005C1DAC">
        <w:rPr>
          <w:rStyle w:val="nfase"/>
          <w:sz w:val="16"/>
          <w:szCs w:val="16"/>
        </w:rPr>
        <w:t>:</w:t>
      </w:r>
      <w:proofErr w:type="gramEnd"/>
      <w:r w:rsidR="003500CE" w:rsidRPr="005C1DAC">
        <w:rPr>
          <w:rStyle w:val="nfase"/>
          <w:sz w:val="16"/>
          <w:szCs w:val="16"/>
        </w:rPr>
        <w:t xml:space="preserve"> R$ ......................(..........................................................................)</w:t>
      </w:r>
    </w:p>
    <w:p w14:paraId="0786F237" w14:textId="304ADE7F" w:rsidR="004E38D0" w:rsidRPr="005C1DAC" w:rsidRDefault="003500CE">
      <w:pPr>
        <w:spacing w:line="240" w:lineRule="atLeast"/>
        <w:jc w:val="both"/>
        <w:rPr>
          <w:b/>
          <w:bCs/>
          <w:color w:val="548DD4"/>
          <w:sz w:val="16"/>
          <w:szCs w:val="16"/>
        </w:rPr>
      </w:pPr>
      <w:r w:rsidRPr="005C1DAC">
        <w:rPr>
          <w:rStyle w:val="nfase"/>
          <w:sz w:val="16"/>
          <w:szCs w:val="16"/>
        </w:rPr>
        <w:t>(em moeda corrente nacional, expressos em algarismos, com</w:t>
      </w:r>
      <w:proofErr w:type="gramStart"/>
      <w:r w:rsidRPr="005C1DAC">
        <w:rPr>
          <w:rStyle w:val="nfase"/>
          <w:sz w:val="16"/>
          <w:szCs w:val="16"/>
        </w:rPr>
        <w:t xml:space="preserve">  </w:t>
      </w:r>
      <w:proofErr w:type="gramEnd"/>
      <w:r w:rsidRPr="005C1DAC">
        <w:rPr>
          <w:rStyle w:val="nfase"/>
          <w:sz w:val="16"/>
          <w:szCs w:val="16"/>
        </w:rPr>
        <w:t>duas casas decimais e por extenso)</w:t>
      </w:r>
    </w:p>
    <w:p w14:paraId="5F06E4D2" w14:textId="77777777" w:rsidR="004E38D0" w:rsidRPr="005C1DAC" w:rsidRDefault="004E38D0">
      <w:pPr>
        <w:spacing w:line="240" w:lineRule="atLeast"/>
        <w:jc w:val="both"/>
        <w:rPr>
          <w:b/>
          <w:bCs/>
          <w:color w:val="548DD4"/>
          <w:sz w:val="16"/>
          <w:szCs w:val="16"/>
        </w:rPr>
      </w:pPr>
    </w:p>
    <w:p w14:paraId="74D05D80" w14:textId="77777777" w:rsidR="003B5D0C" w:rsidRPr="005C1DAC" w:rsidRDefault="003B5D0C">
      <w:pPr>
        <w:pStyle w:val="Default"/>
        <w:spacing w:line="240" w:lineRule="atLeast"/>
        <w:jc w:val="both"/>
        <w:rPr>
          <w:rFonts w:ascii="Times New Roman" w:hAnsi="Times New Roman" w:cs="Times New Roman"/>
          <w:sz w:val="16"/>
          <w:szCs w:val="16"/>
        </w:rPr>
      </w:pPr>
    </w:p>
    <w:p w14:paraId="789FFA9F" w14:textId="77777777" w:rsidR="003B5D0C" w:rsidRPr="005C1DAC" w:rsidRDefault="003500CE">
      <w:pPr>
        <w:tabs>
          <w:tab w:val="left" w:pos="496"/>
          <w:tab w:val="left" w:pos="3898"/>
          <w:tab w:val="left" w:pos="4748"/>
          <w:tab w:val="left" w:pos="6733"/>
          <w:tab w:val="left" w:pos="8473"/>
        </w:tabs>
        <w:spacing w:line="240" w:lineRule="atLeast"/>
        <w:ind w:right="32"/>
        <w:rPr>
          <w:sz w:val="16"/>
          <w:szCs w:val="16"/>
        </w:rPr>
      </w:pPr>
      <w:r w:rsidRPr="005C1DAC">
        <w:rPr>
          <w:b/>
          <w:bCs/>
          <w:sz w:val="16"/>
          <w:szCs w:val="16"/>
          <w:u w:val="single"/>
        </w:rPr>
        <w:t>DAS CONDIÇÕES GERAIS</w:t>
      </w:r>
    </w:p>
    <w:p w14:paraId="2C5EA12C" w14:textId="77777777" w:rsidR="003B5D0C" w:rsidRPr="005C1DAC" w:rsidRDefault="003B5D0C">
      <w:pPr>
        <w:tabs>
          <w:tab w:val="left" w:pos="708"/>
          <w:tab w:val="left" w:pos="1488"/>
          <w:tab w:val="left" w:pos="4659"/>
          <w:tab w:val="left" w:pos="6470"/>
          <w:tab w:val="left" w:pos="7841"/>
          <w:tab w:val="left" w:pos="9212"/>
        </w:tabs>
        <w:spacing w:line="240" w:lineRule="atLeast"/>
        <w:ind w:left="53"/>
        <w:rPr>
          <w:b/>
          <w:bCs/>
          <w:sz w:val="16"/>
          <w:szCs w:val="16"/>
          <w:u w:val="single"/>
        </w:rPr>
      </w:pPr>
    </w:p>
    <w:p w14:paraId="4559CEC1" w14:textId="77777777" w:rsidR="003B5D0C" w:rsidRPr="005C1DAC" w:rsidRDefault="003B5D0C">
      <w:pPr>
        <w:spacing w:line="240" w:lineRule="atLeast"/>
        <w:ind w:left="390"/>
        <w:jc w:val="both"/>
        <w:rPr>
          <w:sz w:val="16"/>
          <w:szCs w:val="16"/>
        </w:rPr>
      </w:pPr>
    </w:p>
    <w:p w14:paraId="1F76CE57" w14:textId="1EBD1F37" w:rsidR="003B5D0C" w:rsidRPr="005C1DAC" w:rsidRDefault="003500CE" w:rsidP="00B84E0A">
      <w:pPr>
        <w:numPr>
          <w:ilvl w:val="0"/>
          <w:numId w:val="2"/>
        </w:numPr>
        <w:tabs>
          <w:tab w:val="left" w:pos="285"/>
        </w:tabs>
        <w:spacing w:line="360" w:lineRule="auto"/>
        <w:ind w:left="-30" w:hanging="510"/>
        <w:jc w:val="both"/>
        <w:rPr>
          <w:bCs/>
          <w:sz w:val="16"/>
          <w:szCs w:val="16"/>
        </w:rPr>
      </w:pPr>
      <w:r w:rsidRPr="005C1DAC">
        <w:rPr>
          <w:b/>
          <w:bCs/>
          <w:sz w:val="16"/>
          <w:szCs w:val="16"/>
        </w:rPr>
        <w:t>Prazo de</w:t>
      </w:r>
      <w:r w:rsidR="00B84E0A" w:rsidRPr="005C1DAC">
        <w:rPr>
          <w:b/>
          <w:bCs/>
          <w:sz w:val="16"/>
          <w:szCs w:val="16"/>
        </w:rPr>
        <w:t xml:space="preserve"> Entrega – 15 dias</w:t>
      </w:r>
      <w:r w:rsidR="00386302">
        <w:rPr>
          <w:b/>
          <w:bCs/>
          <w:sz w:val="16"/>
          <w:szCs w:val="16"/>
        </w:rPr>
        <w:t xml:space="preserve"> corridos</w:t>
      </w:r>
      <w:r w:rsidR="00B84E0A" w:rsidRPr="005C1DAC">
        <w:rPr>
          <w:b/>
          <w:bCs/>
          <w:sz w:val="16"/>
          <w:szCs w:val="16"/>
        </w:rPr>
        <w:t xml:space="preserve"> após o recebimento da Nota de Empenho</w:t>
      </w:r>
    </w:p>
    <w:p w14:paraId="3143E83C" w14:textId="76767E35" w:rsidR="00B84E0A" w:rsidRPr="005C1DAC" w:rsidRDefault="00B84E0A" w:rsidP="00B84E0A">
      <w:pPr>
        <w:numPr>
          <w:ilvl w:val="0"/>
          <w:numId w:val="2"/>
        </w:numPr>
        <w:tabs>
          <w:tab w:val="left" w:pos="285"/>
        </w:tabs>
        <w:spacing w:line="360" w:lineRule="auto"/>
        <w:ind w:left="-30" w:hanging="510"/>
        <w:jc w:val="both"/>
        <w:rPr>
          <w:bCs/>
          <w:sz w:val="16"/>
          <w:szCs w:val="16"/>
        </w:rPr>
      </w:pPr>
      <w:r w:rsidRPr="005C1DAC">
        <w:rPr>
          <w:b/>
          <w:bCs/>
          <w:sz w:val="16"/>
          <w:szCs w:val="16"/>
        </w:rPr>
        <w:t xml:space="preserve">Local de Entrega: Setor Almoxarifado – Rua </w:t>
      </w:r>
      <w:proofErr w:type="spellStart"/>
      <w:r w:rsidRPr="005C1DAC">
        <w:rPr>
          <w:b/>
          <w:bCs/>
          <w:sz w:val="16"/>
          <w:szCs w:val="16"/>
        </w:rPr>
        <w:t>Jaburuna</w:t>
      </w:r>
      <w:proofErr w:type="spellEnd"/>
      <w:r w:rsidRPr="005C1DAC">
        <w:rPr>
          <w:b/>
          <w:bCs/>
          <w:sz w:val="16"/>
          <w:szCs w:val="16"/>
        </w:rPr>
        <w:t>, 82 – Cidade Dutra – São Paulo – SP – Fone 11 5660-6181</w:t>
      </w:r>
    </w:p>
    <w:p w14:paraId="1653E973" w14:textId="77777777" w:rsidR="00B84E0A" w:rsidRPr="005C1DAC" w:rsidRDefault="00B84E0A" w:rsidP="00B84E0A">
      <w:pPr>
        <w:numPr>
          <w:ilvl w:val="0"/>
          <w:numId w:val="2"/>
        </w:numPr>
        <w:tabs>
          <w:tab w:val="left" w:pos="285"/>
        </w:tabs>
        <w:spacing w:line="360" w:lineRule="auto"/>
        <w:ind w:left="-30" w:hanging="510"/>
        <w:jc w:val="both"/>
        <w:rPr>
          <w:bCs/>
          <w:sz w:val="16"/>
          <w:szCs w:val="16"/>
        </w:rPr>
      </w:pPr>
      <w:r w:rsidRPr="005C1DAC">
        <w:rPr>
          <w:b/>
          <w:bCs/>
          <w:sz w:val="16"/>
          <w:szCs w:val="16"/>
        </w:rPr>
        <w:t>Entregar os</w:t>
      </w:r>
      <w:proofErr w:type="gramStart"/>
      <w:r w:rsidRPr="005C1DAC">
        <w:rPr>
          <w:b/>
          <w:bCs/>
          <w:sz w:val="16"/>
          <w:szCs w:val="16"/>
        </w:rPr>
        <w:t xml:space="preserve">  </w:t>
      </w:r>
      <w:proofErr w:type="gramEnd"/>
      <w:r w:rsidRPr="005C1DAC">
        <w:rPr>
          <w:b/>
          <w:bCs/>
          <w:sz w:val="16"/>
          <w:szCs w:val="16"/>
        </w:rPr>
        <w:t>materiais separados por polos.</w:t>
      </w:r>
    </w:p>
    <w:p w14:paraId="391DAA5D" w14:textId="77777777" w:rsidR="00B84E0A" w:rsidRPr="005C1DAC" w:rsidRDefault="00B84E0A" w:rsidP="00B84E0A">
      <w:pPr>
        <w:numPr>
          <w:ilvl w:val="0"/>
          <w:numId w:val="2"/>
        </w:numPr>
        <w:tabs>
          <w:tab w:val="left" w:pos="285"/>
        </w:tabs>
        <w:spacing w:line="360" w:lineRule="auto"/>
        <w:ind w:left="-30" w:hanging="510"/>
        <w:jc w:val="both"/>
        <w:rPr>
          <w:bCs/>
          <w:sz w:val="16"/>
          <w:szCs w:val="16"/>
        </w:rPr>
      </w:pPr>
      <w:r w:rsidRPr="005C1DAC">
        <w:rPr>
          <w:b/>
          <w:bCs/>
          <w:sz w:val="16"/>
          <w:szCs w:val="16"/>
        </w:rPr>
        <w:t>Embalagem Praxe do Fabricante.</w:t>
      </w:r>
    </w:p>
    <w:p w14:paraId="3E2A43C4" w14:textId="591CE07A" w:rsidR="00B84E0A" w:rsidRPr="005C1DAC" w:rsidRDefault="00E70FEC" w:rsidP="00B84E0A">
      <w:pPr>
        <w:numPr>
          <w:ilvl w:val="0"/>
          <w:numId w:val="2"/>
        </w:numPr>
        <w:tabs>
          <w:tab w:val="left" w:pos="285"/>
        </w:tabs>
        <w:spacing w:line="360" w:lineRule="auto"/>
        <w:ind w:left="-30" w:hanging="510"/>
        <w:jc w:val="both"/>
        <w:rPr>
          <w:bCs/>
          <w:sz w:val="16"/>
          <w:szCs w:val="16"/>
        </w:rPr>
      </w:pPr>
      <w:r>
        <w:rPr>
          <w:b/>
          <w:bCs/>
          <w:sz w:val="16"/>
          <w:szCs w:val="16"/>
        </w:rPr>
        <w:t xml:space="preserve">Qualquer defeito com os materiais, os mesmos </w:t>
      </w:r>
      <w:r w:rsidR="00B84E0A" w:rsidRPr="005C1DAC">
        <w:rPr>
          <w:b/>
          <w:bCs/>
          <w:sz w:val="16"/>
          <w:szCs w:val="16"/>
        </w:rPr>
        <w:t>dever</w:t>
      </w:r>
      <w:r>
        <w:rPr>
          <w:b/>
          <w:bCs/>
          <w:sz w:val="16"/>
          <w:szCs w:val="16"/>
        </w:rPr>
        <w:t>ão</w:t>
      </w:r>
      <w:r w:rsidR="00B84E0A" w:rsidRPr="005C1DAC">
        <w:rPr>
          <w:b/>
          <w:bCs/>
          <w:sz w:val="16"/>
          <w:szCs w:val="16"/>
        </w:rPr>
        <w:t xml:space="preserve"> ser trocados em 48 horas da convocação. </w:t>
      </w:r>
    </w:p>
    <w:p w14:paraId="5977A5BC" w14:textId="77777777" w:rsidR="003B5D0C" w:rsidRPr="005C1DAC" w:rsidRDefault="003500CE">
      <w:pPr>
        <w:spacing w:line="360" w:lineRule="auto"/>
        <w:ind w:left="284"/>
        <w:jc w:val="right"/>
        <w:rPr>
          <w:sz w:val="16"/>
          <w:szCs w:val="16"/>
        </w:rPr>
      </w:pPr>
      <w:r w:rsidRPr="005C1DAC">
        <w:rPr>
          <w:b/>
          <w:sz w:val="16"/>
          <w:szCs w:val="16"/>
        </w:rPr>
        <w:t>Fls. 02/02</w:t>
      </w:r>
    </w:p>
    <w:p w14:paraId="5E1E12DC" w14:textId="77777777" w:rsidR="003B5D0C" w:rsidRPr="005C1DAC" w:rsidRDefault="003500CE">
      <w:pPr>
        <w:spacing w:line="360" w:lineRule="auto"/>
        <w:jc w:val="both"/>
        <w:rPr>
          <w:sz w:val="16"/>
          <w:szCs w:val="16"/>
        </w:rPr>
      </w:pPr>
      <w:r w:rsidRPr="005C1DAC">
        <w:rPr>
          <w:b/>
          <w:sz w:val="16"/>
          <w:szCs w:val="16"/>
          <w:u w:val="single"/>
        </w:rPr>
        <w:t xml:space="preserve">DAS DECLARAÇÕES: </w:t>
      </w:r>
    </w:p>
    <w:p w14:paraId="42C65B89" w14:textId="77777777" w:rsidR="003B5D0C" w:rsidRPr="005C1DAC" w:rsidRDefault="003B5D0C">
      <w:pPr>
        <w:spacing w:line="360" w:lineRule="auto"/>
        <w:jc w:val="both"/>
        <w:rPr>
          <w:b/>
          <w:sz w:val="16"/>
          <w:szCs w:val="16"/>
          <w:u w:val="single"/>
        </w:rPr>
      </w:pPr>
    </w:p>
    <w:p w14:paraId="4EB279E6" w14:textId="77777777" w:rsidR="003B5D0C" w:rsidRPr="005C1DAC" w:rsidRDefault="003B5D0C">
      <w:pPr>
        <w:tabs>
          <w:tab w:val="left" w:pos="720"/>
        </w:tabs>
        <w:spacing w:line="360" w:lineRule="auto"/>
        <w:jc w:val="both"/>
        <w:rPr>
          <w:b/>
          <w:sz w:val="16"/>
          <w:szCs w:val="16"/>
          <w:u w:val="single"/>
        </w:rPr>
      </w:pPr>
    </w:p>
    <w:p w14:paraId="2FFB524F" w14:textId="77777777" w:rsidR="003B5D0C" w:rsidRPr="005C1DAC" w:rsidRDefault="003500CE">
      <w:pPr>
        <w:spacing w:line="360" w:lineRule="auto"/>
        <w:ind w:left="426" w:hanging="426"/>
        <w:jc w:val="both"/>
        <w:rPr>
          <w:sz w:val="16"/>
          <w:szCs w:val="16"/>
        </w:rPr>
      </w:pPr>
      <w:r w:rsidRPr="005C1DAC">
        <w:rPr>
          <w:sz w:val="16"/>
          <w:szCs w:val="16"/>
        </w:rPr>
        <w:lastRenderedPageBreak/>
        <w:t>01. Declara, sob as penas da lei, que os preços cotados incluem todos os custos e despesas necessárias ao cumprimento integral das obrigações decorrentes desta licitação.</w:t>
      </w:r>
    </w:p>
    <w:p w14:paraId="57916DCD" w14:textId="77777777" w:rsidR="003B5D0C" w:rsidRPr="005C1DAC" w:rsidRDefault="003B5D0C">
      <w:pPr>
        <w:spacing w:line="360" w:lineRule="auto"/>
        <w:rPr>
          <w:sz w:val="16"/>
          <w:szCs w:val="16"/>
        </w:rPr>
      </w:pPr>
    </w:p>
    <w:p w14:paraId="012E27CB" w14:textId="5D08339E" w:rsidR="003B5D0C" w:rsidRPr="005C1DAC" w:rsidRDefault="003500CE">
      <w:pPr>
        <w:pStyle w:val="Corpodetexto"/>
        <w:spacing w:line="360" w:lineRule="auto"/>
        <w:ind w:left="426" w:hanging="426"/>
        <w:rPr>
          <w:sz w:val="16"/>
          <w:szCs w:val="16"/>
        </w:rPr>
      </w:pPr>
      <w:r w:rsidRPr="005C1DAC">
        <w:rPr>
          <w:sz w:val="16"/>
          <w:szCs w:val="16"/>
        </w:rPr>
        <w:t xml:space="preserve">02. </w:t>
      </w:r>
      <w:r w:rsidR="00FD65D5" w:rsidRPr="005C1DAC">
        <w:rPr>
          <w:sz w:val="16"/>
          <w:szCs w:val="16"/>
          <w:lang w:val="pt-BR"/>
        </w:rPr>
        <w:t xml:space="preserve"> </w:t>
      </w:r>
      <w:r w:rsidRPr="005C1DAC">
        <w:rPr>
          <w:sz w:val="16"/>
          <w:szCs w:val="16"/>
        </w:rPr>
        <w:t xml:space="preserve">Declara que, por ser de seu conhecimento, atende e se submete a todas as cláusulas e condições do Edital e Anexos, relativos a licitação supra, bem como às disposições da </w:t>
      </w:r>
      <w:r w:rsidRPr="005C1DAC">
        <w:rPr>
          <w:sz w:val="16"/>
          <w:szCs w:val="16"/>
          <w:lang w:val="pt-BR"/>
        </w:rPr>
        <w:t xml:space="preserve">Lei Federal nº 14.133/2021 </w:t>
      </w:r>
      <w:r w:rsidRPr="005C1DAC">
        <w:rPr>
          <w:sz w:val="16"/>
          <w:szCs w:val="16"/>
        </w:rPr>
        <w:t>Lei Complementar nº 123/2006, com a redação que lhe atribuiu a Lei Complementar 147/2014</w:t>
      </w:r>
      <w:r w:rsidRPr="005C1DAC">
        <w:rPr>
          <w:sz w:val="16"/>
          <w:szCs w:val="16"/>
          <w:lang w:val="pt-BR"/>
        </w:rPr>
        <w:t xml:space="preserve"> e Decretos </w:t>
      </w:r>
      <w:r w:rsidRPr="005C1DAC">
        <w:rPr>
          <w:sz w:val="16"/>
          <w:szCs w:val="16"/>
        </w:rPr>
        <w:t>nº 56.475/2015</w:t>
      </w:r>
      <w:r w:rsidRPr="005C1DAC">
        <w:rPr>
          <w:sz w:val="16"/>
          <w:szCs w:val="16"/>
          <w:lang w:val="pt-BR"/>
        </w:rPr>
        <w:t xml:space="preserve"> e </w:t>
      </w:r>
      <w:r w:rsidRPr="005C1DAC">
        <w:rPr>
          <w:sz w:val="16"/>
          <w:szCs w:val="16"/>
        </w:rPr>
        <w:t>, e demais normas complementares que disciplinam o certame e que integrarão o ajuste correspondente, no que lhe for pertinente.</w:t>
      </w:r>
    </w:p>
    <w:p w14:paraId="62B953D0" w14:textId="77777777" w:rsidR="003B5D0C" w:rsidRPr="005C1DAC" w:rsidRDefault="003B5D0C">
      <w:pPr>
        <w:spacing w:line="360" w:lineRule="auto"/>
        <w:ind w:left="426" w:hanging="426"/>
        <w:jc w:val="both"/>
        <w:rPr>
          <w:sz w:val="16"/>
          <w:szCs w:val="16"/>
        </w:rPr>
      </w:pPr>
    </w:p>
    <w:p w14:paraId="7AD12DD3" w14:textId="1E6111AC" w:rsidR="003B5D0C" w:rsidRPr="005C1DAC" w:rsidRDefault="003500CE">
      <w:pPr>
        <w:spacing w:line="360" w:lineRule="auto"/>
        <w:ind w:left="425" w:hanging="425"/>
        <w:jc w:val="both"/>
        <w:rPr>
          <w:sz w:val="16"/>
          <w:szCs w:val="16"/>
        </w:rPr>
      </w:pPr>
      <w:r w:rsidRPr="005C1DAC">
        <w:rPr>
          <w:sz w:val="16"/>
          <w:szCs w:val="16"/>
        </w:rPr>
        <w:t xml:space="preserve">03. Declara, sob as penas da lei, que tem condições de </w:t>
      </w:r>
      <w:r w:rsidR="00FD65D5" w:rsidRPr="005C1DAC">
        <w:rPr>
          <w:sz w:val="16"/>
          <w:szCs w:val="16"/>
        </w:rPr>
        <w:t>executar</w:t>
      </w:r>
      <w:r w:rsidRPr="005C1DAC">
        <w:rPr>
          <w:sz w:val="16"/>
          <w:szCs w:val="16"/>
        </w:rPr>
        <w:t xml:space="preserve"> a quantidade estabelecida no prazo assinalado, independentemente dos demais compromissos de fornecimento porventura existentes, bem como que fornecerá o material de acordo com as especificações técnicas (Anexo I do Edital), respeitando as condições, requisitos específicos, enfim todas as especificações.</w:t>
      </w:r>
    </w:p>
    <w:p w14:paraId="45D7E619" w14:textId="77777777" w:rsidR="003B5D0C" w:rsidRPr="005C1DAC" w:rsidRDefault="003B5D0C">
      <w:pPr>
        <w:spacing w:line="360" w:lineRule="auto"/>
        <w:jc w:val="both"/>
        <w:rPr>
          <w:sz w:val="16"/>
          <w:szCs w:val="16"/>
        </w:rPr>
      </w:pPr>
    </w:p>
    <w:p w14:paraId="06A31D09" w14:textId="77777777" w:rsidR="003B5D0C" w:rsidRPr="005C1DAC" w:rsidRDefault="003B5D0C">
      <w:pPr>
        <w:spacing w:line="360" w:lineRule="auto"/>
        <w:jc w:val="both"/>
        <w:rPr>
          <w:b/>
          <w:sz w:val="16"/>
          <w:szCs w:val="16"/>
          <w:u w:val="single"/>
        </w:rPr>
      </w:pPr>
    </w:p>
    <w:p w14:paraId="3A9D8E7A" w14:textId="6CB5BF9B" w:rsidR="003B5D0C" w:rsidRPr="005C1DAC" w:rsidRDefault="003500CE">
      <w:pPr>
        <w:spacing w:line="360" w:lineRule="auto"/>
        <w:ind w:left="1701" w:hanging="1701"/>
        <w:jc w:val="both"/>
        <w:rPr>
          <w:sz w:val="16"/>
          <w:szCs w:val="16"/>
        </w:rPr>
      </w:pPr>
      <w:r w:rsidRPr="005C1DAC">
        <w:rPr>
          <w:b/>
          <w:sz w:val="16"/>
          <w:szCs w:val="16"/>
          <w:u w:val="single"/>
        </w:rPr>
        <w:t xml:space="preserve">DA VALIDADE DA </w:t>
      </w:r>
      <w:proofErr w:type="gramStart"/>
      <w:r w:rsidRPr="005C1DAC">
        <w:rPr>
          <w:b/>
          <w:sz w:val="16"/>
          <w:szCs w:val="16"/>
          <w:u w:val="single"/>
        </w:rPr>
        <w:t>PROPOSTA :</w:t>
      </w:r>
      <w:proofErr w:type="gramEnd"/>
      <w:r w:rsidRPr="005C1DAC">
        <w:rPr>
          <w:b/>
          <w:sz w:val="16"/>
          <w:szCs w:val="16"/>
          <w:u w:val="single"/>
        </w:rPr>
        <w:t xml:space="preserve"> </w:t>
      </w:r>
      <w:r w:rsidR="000E60DB" w:rsidRPr="005C1DAC">
        <w:rPr>
          <w:sz w:val="16"/>
          <w:szCs w:val="16"/>
        </w:rPr>
        <w:t>(</w:t>
      </w:r>
      <w:r w:rsidR="00B84E0A" w:rsidRPr="005C1DAC">
        <w:rPr>
          <w:sz w:val="16"/>
          <w:szCs w:val="16"/>
        </w:rPr>
        <w:t>60</w:t>
      </w:r>
      <w:r w:rsidRPr="005C1DAC">
        <w:rPr>
          <w:sz w:val="16"/>
          <w:szCs w:val="16"/>
        </w:rPr>
        <w:t xml:space="preserve">) dias corridos, contados a partir da data de sua apresentação. </w:t>
      </w:r>
    </w:p>
    <w:p w14:paraId="496FBE9A" w14:textId="77777777" w:rsidR="003B5D0C" w:rsidRPr="005C1DAC" w:rsidRDefault="003B5D0C">
      <w:pPr>
        <w:spacing w:line="360" w:lineRule="auto"/>
        <w:ind w:left="3969" w:hanging="3969"/>
        <w:jc w:val="both"/>
        <w:rPr>
          <w:sz w:val="16"/>
          <w:szCs w:val="16"/>
        </w:rPr>
      </w:pPr>
    </w:p>
    <w:p w14:paraId="5EF00371" w14:textId="174D5BF7" w:rsidR="003B5D0C" w:rsidRPr="005C1DAC" w:rsidRDefault="003500CE">
      <w:pPr>
        <w:pStyle w:val="Ttulo2"/>
        <w:spacing w:before="0" w:after="0" w:line="360" w:lineRule="auto"/>
        <w:jc w:val="right"/>
        <w:rPr>
          <w:rFonts w:ascii="Times New Roman" w:hAnsi="Times New Roman" w:cs="Times New Roman"/>
          <w:sz w:val="16"/>
          <w:szCs w:val="16"/>
        </w:rPr>
      </w:pPr>
      <w:bookmarkStart w:id="10" w:name="_Toc135135983"/>
      <w:r w:rsidRPr="005C1DAC">
        <w:rPr>
          <w:rFonts w:ascii="Times New Roman" w:hAnsi="Times New Roman" w:cs="Times New Roman"/>
          <w:sz w:val="16"/>
          <w:szCs w:val="16"/>
        </w:rPr>
        <w:t xml:space="preserve">São Paulo,           </w:t>
      </w:r>
      <w:proofErr w:type="gramStart"/>
      <w:r w:rsidRPr="005C1DAC">
        <w:rPr>
          <w:rFonts w:ascii="Times New Roman" w:hAnsi="Times New Roman" w:cs="Times New Roman"/>
          <w:sz w:val="16"/>
          <w:szCs w:val="16"/>
        </w:rPr>
        <w:t xml:space="preserve">de                                               </w:t>
      </w:r>
      <w:proofErr w:type="spellStart"/>
      <w:r w:rsidRPr="005C1DAC">
        <w:rPr>
          <w:rFonts w:ascii="Times New Roman" w:hAnsi="Times New Roman" w:cs="Times New Roman"/>
          <w:sz w:val="16"/>
          <w:szCs w:val="16"/>
        </w:rPr>
        <w:t>de</w:t>
      </w:r>
      <w:proofErr w:type="spellEnd"/>
      <w:proofErr w:type="gramEnd"/>
      <w:r w:rsidRPr="005C1DAC">
        <w:rPr>
          <w:rFonts w:ascii="Times New Roman" w:hAnsi="Times New Roman" w:cs="Times New Roman"/>
          <w:sz w:val="16"/>
          <w:szCs w:val="16"/>
        </w:rPr>
        <w:t xml:space="preserve"> 20</w:t>
      </w:r>
      <w:r w:rsidR="00B84E0A" w:rsidRPr="005C1DAC">
        <w:rPr>
          <w:rFonts w:ascii="Times New Roman" w:hAnsi="Times New Roman" w:cs="Times New Roman"/>
          <w:sz w:val="16"/>
          <w:szCs w:val="16"/>
        </w:rPr>
        <w:t>23</w:t>
      </w:r>
      <w:r w:rsidRPr="005C1DAC">
        <w:rPr>
          <w:rFonts w:ascii="Times New Roman" w:hAnsi="Times New Roman" w:cs="Times New Roman"/>
          <w:sz w:val="16"/>
          <w:szCs w:val="16"/>
        </w:rPr>
        <w:t>.</w:t>
      </w:r>
      <w:bookmarkEnd w:id="10"/>
    </w:p>
    <w:p w14:paraId="38C0FCAA" w14:textId="77777777" w:rsidR="003B5D0C" w:rsidRPr="005C1DAC" w:rsidRDefault="003B5D0C">
      <w:pPr>
        <w:spacing w:line="360" w:lineRule="auto"/>
        <w:jc w:val="center"/>
        <w:rPr>
          <w:sz w:val="16"/>
          <w:szCs w:val="16"/>
        </w:rPr>
      </w:pPr>
    </w:p>
    <w:p w14:paraId="5EA9CDD6" w14:textId="77777777" w:rsidR="003B5D0C" w:rsidRPr="005C1DAC" w:rsidRDefault="003500CE">
      <w:pPr>
        <w:spacing w:line="360" w:lineRule="auto"/>
        <w:jc w:val="center"/>
        <w:rPr>
          <w:sz w:val="16"/>
          <w:szCs w:val="16"/>
        </w:rPr>
      </w:pPr>
      <w:r w:rsidRPr="005C1DAC">
        <w:rPr>
          <w:sz w:val="16"/>
          <w:szCs w:val="16"/>
        </w:rPr>
        <w:t>__________________________________________</w:t>
      </w:r>
    </w:p>
    <w:p w14:paraId="334A80E8" w14:textId="77777777" w:rsidR="003B5D0C" w:rsidRPr="005C1DAC" w:rsidRDefault="003500CE">
      <w:pPr>
        <w:spacing w:line="360" w:lineRule="auto"/>
        <w:jc w:val="center"/>
        <w:rPr>
          <w:sz w:val="16"/>
          <w:szCs w:val="16"/>
        </w:rPr>
      </w:pPr>
      <w:r w:rsidRPr="005C1DAC">
        <w:rPr>
          <w:sz w:val="16"/>
          <w:szCs w:val="16"/>
        </w:rPr>
        <w:t>(assinatura e identificação do representante legal/procurador da licitante)</w:t>
      </w:r>
    </w:p>
    <w:p w14:paraId="4C4008EA" w14:textId="77777777" w:rsidR="003B5D0C" w:rsidRPr="005C1DAC" w:rsidRDefault="003500CE">
      <w:pPr>
        <w:spacing w:line="360" w:lineRule="auto"/>
        <w:ind w:left="1134"/>
        <w:jc w:val="both"/>
        <w:rPr>
          <w:sz w:val="16"/>
          <w:szCs w:val="16"/>
        </w:rPr>
      </w:pPr>
      <w:r w:rsidRPr="005C1DAC">
        <w:rPr>
          <w:sz w:val="16"/>
          <w:szCs w:val="16"/>
        </w:rPr>
        <w:t>Nome:</w:t>
      </w:r>
    </w:p>
    <w:p w14:paraId="4FA2E188" w14:textId="77777777" w:rsidR="003B5D0C" w:rsidRPr="005C1DAC" w:rsidRDefault="003500CE">
      <w:pPr>
        <w:pStyle w:val="Corpodetexto21"/>
        <w:spacing w:line="360" w:lineRule="auto"/>
        <w:rPr>
          <w:rFonts w:ascii="Times New Roman" w:hAnsi="Times New Roman" w:cs="Times New Roman"/>
          <w:sz w:val="16"/>
          <w:szCs w:val="16"/>
        </w:rPr>
      </w:pPr>
      <w:r w:rsidRPr="005C1DAC">
        <w:rPr>
          <w:rFonts w:ascii="Times New Roman" w:hAnsi="Times New Roman" w:cs="Times New Roman"/>
          <w:sz w:val="16"/>
          <w:szCs w:val="16"/>
        </w:rPr>
        <w:t xml:space="preserve">R.G.:                                     CPF:                           </w:t>
      </w:r>
    </w:p>
    <w:p w14:paraId="30AABD45" w14:textId="77777777" w:rsidR="005C1DAC" w:rsidRDefault="003500CE" w:rsidP="005C1DAC">
      <w:pPr>
        <w:pStyle w:val="Corpodetexto21"/>
        <w:spacing w:line="360" w:lineRule="auto"/>
        <w:rPr>
          <w:rFonts w:ascii="Times New Roman" w:hAnsi="Times New Roman" w:cs="Times New Roman"/>
          <w:sz w:val="16"/>
          <w:szCs w:val="16"/>
        </w:rPr>
      </w:pPr>
      <w:r w:rsidRPr="005C1DAC">
        <w:rPr>
          <w:rFonts w:ascii="Times New Roman" w:hAnsi="Times New Roman" w:cs="Times New Roman"/>
          <w:sz w:val="16"/>
          <w:szCs w:val="16"/>
        </w:rPr>
        <w:t>Cargo:</w:t>
      </w:r>
    </w:p>
    <w:p w14:paraId="25FDDCE0" w14:textId="77777777" w:rsidR="005C1DAC" w:rsidRDefault="005C1DAC" w:rsidP="005C1DAC">
      <w:pPr>
        <w:pStyle w:val="Corpodetexto21"/>
        <w:spacing w:line="360" w:lineRule="auto"/>
        <w:rPr>
          <w:rFonts w:ascii="Times New Roman" w:hAnsi="Times New Roman" w:cs="Times New Roman"/>
          <w:sz w:val="16"/>
          <w:szCs w:val="16"/>
        </w:rPr>
      </w:pPr>
    </w:p>
    <w:p w14:paraId="22200D2E" w14:textId="4FCD24CF" w:rsidR="003B5D0C" w:rsidRPr="005C1DAC" w:rsidRDefault="00B84E0A" w:rsidP="005C1DAC">
      <w:pPr>
        <w:pStyle w:val="Corpodetexto21"/>
        <w:spacing w:line="360" w:lineRule="auto"/>
        <w:rPr>
          <w:rFonts w:ascii="Times New Roman" w:hAnsi="Times New Roman" w:cs="Times New Roman"/>
          <w:sz w:val="16"/>
          <w:szCs w:val="16"/>
        </w:rPr>
      </w:pPr>
      <w:r w:rsidRPr="005C1DAC">
        <w:rPr>
          <w:rFonts w:ascii="Times New Roman" w:hAnsi="Times New Roman" w:cs="Times New Roman"/>
          <w:b/>
          <w:bCs/>
          <w:sz w:val="16"/>
          <w:szCs w:val="16"/>
        </w:rPr>
        <w:t>P</w:t>
      </w:r>
      <w:r w:rsidR="003500CE" w:rsidRPr="005C1DAC">
        <w:rPr>
          <w:rFonts w:ascii="Times New Roman" w:hAnsi="Times New Roman" w:cs="Times New Roman"/>
          <w:b/>
          <w:bCs/>
          <w:sz w:val="16"/>
          <w:szCs w:val="16"/>
        </w:rPr>
        <w:t>REGÃO ELETRÔNICO Nº</w:t>
      </w:r>
      <w:r w:rsidR="008508B0" w:rsidRPr="005C1DAC">
        <w:rPr>
          <w:rFonts w:ascii="Times New Roman" w:hAnsi="Times New Roman" w:cs="Times New Roman"/>
          <w:b/>
          <w:bCs/>
          <w:sz w:val="16"/>
          <w:szCs w:val="16"/>
        </w:rPr>
        <w:t xml:space="preserve"> 0</w:t>
      </w:r>
      <w:r w:rsidR="0089751C">
        <w:rPr>
          <w:rFonts w:ascii="Times New Roman" w:hAnsi="Times New Roman" w:cs="Times New Roman"/>
          <w:b/>
          <w:bCs/>
          <w:sz w:val="16"/>
          <w:szCs w:val="16"/>
        </w:rPr>
        <w:t>5</w:t>
      </w:r>
      <w:r w:rsidR="008508B0" w:rsidRPr="005C1DAC">
        <w:rPr>
          <w:rFonts w:ascii="Times New Roman" w:hAnsi="Times New Roman" w:cs="Times New Roman"/>
          <w:b/>
          <w:bCs/>
          <w:sz w:val="16"/>
          <w:szCs w:val="16"/>
        </w:rPr>
        <w:t>/DRE-</w:t>
      </w:r>
      <w:r w:rsidRPr="005C1DAC">
        <w:rPr>
          <w:rFonts w:ascii="Times New Roman" w:hAnsi="Times New Roman" w:cs="Times New Roman"/>
          <w:b/>
          <w:bCs/>
          <w:sz w:val="16"/>
          <w:szCs w:val="16"/>
        </w:rPr>
        <w:t>CS/20</w:t>
      </w:r>
      <w:r w:rsidR="008508B0" w:rsidRPr="005C1DAC">
        <w:rPr>
          <w:rFonts w:ascii="Times New Roman" w:hAnsi="Times New Roman" w:cs="Times New Roman"/>
          <w:b/>
          <w:bCs/>
          <w:sz w:val="16"/>
          <w:szCs w:val="16"/>
        </w:rPr>
        <w:t>23</w:t>
      </w:r>
    </w:p>
    <w:p w14:paraId="62EEAFDA" w14:textId="78B3A789" w:rsidR="003B5D0C" w:rsidRPr="005C1DAC" w:rsidRDefault="003B5D0C">
      <w:pPr>
        <w:spacing w:line="240" w:lineRule="atLeast"/>
        <w:jc w:val="both"/>
        <w:rPr>
          <w:sz w:val="16"/>
          <w:szCs w:val="16"/>
        </w:rPr>
      </w:pPr>
    </w:p>
    <w:p w14:paraId="34FADFE5" w14:textId="77777777" w:rsidR="003B5D0C" w:rsidRPr="005C1DAC" w:rsidRDefault="003B5D0C">
      <w:pPr>
        <w:spacing w:line="240" w:lineRule="atLeast"/>
        <w:rPr>
          <w:b/>
          <w:bCs/>
          <w:sz w:val="16"/>
          <w:szCs w:val="16"/>
          <w:u w:val="single"/>
        </w:rPr>
      </w:pPr>
    </w:p>
    <w:p w14:paraId="176C2963" w14:textId="77777777" w:rsidR="003B5D0C" w:rsidRPr="005C1DAC" w:rsidRDefault="003B5D0C">
      <w:pPr>
        <w:tabs>
          <w:tab w:val="left" w:pos="284"/>
        </w:tabs>
        <w:spacing w:line="240" w:lineRule="atLeast"/>
        <w:jc w:val="center"/>
        <w:rPr>
          <w:b/>
          <w:bCs/>
          <w:sz w:val="16"/>
          <w:szCs w:val="16"/>
          <w:u w:val="single"/>
        </w:rPr>
      </w:pPr>
    </w:p>
    <w:p w14:paraId="2B7C8299" w14:textId="77777777" w:rsidR="003B5D0C" w:rsidRPr="005C1DAC" w:rsidRDefault="003500CE">
      <w:pPr>
        <w:tabs>
          <w:tab w:val="left" w:pos="284"/>
        </w:tabs>
        <w:spacing w:line="240" w:lineRule="atLeast"/>
        <w:jc w:val="center"/>
        <w:rPr>
          <w:sz w:val="16"/>
          <w:szCs w:val="16"/>
        </w:rPr>
      </w:pPr>
      <w:r w:rsidRPr="005C1DAC">
        <w:rPr>
          <w:b/>
          <w:bCs/>
          <w:sz w:val="16"/>
          <w:szCs w:val="16"/>
        </w:rPr>
        <w:t>ANEXO IV</w:t>
      </w:r>
    </w:p>
    <w:p w14:paraId="62AAF3EF" w14:textId="77777777" w:rsidR="003B5D0C" w:rsidRPr="005C1DAC" w:rsidRDefault="003500CE">
      <w:pPr>
        <w:pStyle w:val="Ttulo10"/>
        <w:spacing w:line="240" w:lineRule="atLeast"/>
        <w:rPr>
          <w:sz w:val="16"/>
          <w:szCs w:val="16"/>
        </w:rPr>
      </w:pPr>
      <w:r w:rsidRPr="005C1DAC">
        <w:rPr>
          <w:sz w:val="16"/>
          <w:szCs w:val="16"/>
        </w:rPr>
        <w:t>MODELO REFERENCIAL DE DECLARAÇÃO DE NÃO CADASTRAMENTO E INEXISTÊNCIA DE DÉBITOS PARA COM A FAZENDA DO MUNICÍPIO DE SÃO PAULO</w:t>
      </w:r>
    </w:p>
    <w:p w14:paraId="535CF52F" w14:textId="77777777" w:rsidR="003B5D0C" w:rsidRPr="005C1DAC" w:rsidRDefault="003B5D0C">
      <w:pPr>
        <w:pStyle w:val="Ttulo10"/>
        <w:spacing w:line="240" w:lineRule="atLeast"/>
        <w:rPr>
          <w:sz w:val="16"/>
          <w:szCs w:val="16"/>
        </w:rPr>
      </w:pPr>
    </w:p>
    <w:p w14:paraId="3036F25A" w14:textId="77777777" w:rsidR="003B5D0C" w:rsidRPr="005C1DAC" w:rsidRDefault="003500CE">
      <w:pPr>
        <w:widowControl w:val="0"/>
        <w:tabs>
          <w:tab w:val="left" w:pos="990"/>
        </w:tabs>
        <w:spacing w:line="240" w:lineRule="atLeast"/>
        <w:jc w:val="both"/>
        <w:rPr>
          <w:sz w:val="16"/>
          <w:szCs w:val="16"/>
        </w:rPr>
      </w:pPr>
      <w:r w:rsidRPr="005C1DAC">
        <w:rPr>
          <w:sz w:val="16"/>
          <w:szCs w:val="16"/>
        </w:rPr>
        <w:tab/>
      </w:r>
    </w:p>
    <w:p w14:paraId="46FC3E36" w14:textId="77777777" w:rsidR="003B5D0C" w:rsidRPr="005C1DAC" w:rsidRDefault="003500CE">
      <w:pPr>
        <w:widowControl w:val="0"/>
        <w:spacing w:line="240" w:lineRule="atLeast"/>
        <w:jc w:val="both"/>
        <w:rPr>
          <w:sz w:val="16"/>
          <w:szCs w:val="16"/>
        </w:rPr>
      </w:pPr>
      <w:r w:rsidRPr="005C1DAC">
        <w:rPr>
          <w:sz w:val="16"/>
          <w:szCs w:val="16"/>
        </w:rPr>
        <w:t>A empresa __________________________inscrita no CNPJ sob nº ________________________, por intermédio de seu representante legal, Sr.______________________, portador(a) da Carteira de Identidade nº______________ e do CPF nº  _____________________ DECLARA, sob as penas da Lei, que não está inscrita no Cadastro de Contribuintes Mobiliários do Município de São Paulo, bem assim que não possui débitos para com a Fazenda deste Município.</w:t>
      </w:r>
    </w:p>
    <w:p w14:paraId="55EB7D73" w14:textId="77777777" w:rsidR="003B5D0C" w:rsidRPr="005C1DAC" w:rsidRDefault="003B5D0C">
      <w:pPr>
        <w:widowControl w:val="0"/>
        <w:spacing w:line="240" w:lineRule="atLeast"/>
        <w:jc w:val="both"/>
        <w:rPr>
          <w:sz w:val="16"/>
          <w:szCs w:val="16"/>
        </w:rPr>
      </w:pPr>
    </w:p>
    <w:p w14:paraId="46388AD4" w14:textId="0E93A19C" w:rsidR="003B5D0C" w:rsidRPr="005C1DAC" w:rsidRDefault="003500CE">
      <w:pPr>
        <w:spacing w:line="240" w:lineRule="atLeast"/>
        <w:ind w:left="3969" w:hanging="3969"/>
        <w:jc w:val="right"/>
        <w:rPr>
          <w:sz w:val="16"/>
          <w:szCs w:val="16"/>
        </w:rPr>
      </w:pPr>
      <w:r w:rsidRPr="005C1DAC">
        <w:rPr>
          <w:sz w:val="16"/>
          <w:szCs w:val="16"/>
        </w:rPr>
        <w:t>(local do estabelecimento),</w:t>
      </w:r>
      <w:proofErr w:type="gramStart"/>
      <w:r w:rsidRPr="005C1DAC">
        <w:rPr>
          <w:sz w:val="16"/>
          <w:szCs w:val="16"/>
        </w:rPr>
        <w:t xml:space="preserve">    </w:t>
      </w:r>
      <w:proofErr w:type="gramEnd"/>
      <w:r w:rsidRPr="005C1DAC">
        <w:rPr>
          <w:sz w:val="16"/>
          <w:szCs w:val="16"/>
        </w:rPr>
        <w:t xml:space="preserve">de                          </w:t>
      </w:r>
      <w:proofErr w:type="spellStart"/>
      <w:r w:rsidRPr="005C1DAC">
        <w:rPr>
          <w:sz w:val="16"/>
          <w:szCs w:val="16"/>
        </w:rPr>
        <w:t>de</w:t>
      </w:r>
      <w:proofErr w:type="spellEnd"/>
      <w:r w:rsidRPr="005C1DAC">
        <w:rPr>
          <w:sz w:val="16"/>
          <w:szCs w:val="16"/>
        </w:rPr>
        <w:t xml:space="preserve"> 20</w:t>
      </w:r>
      <w:r w:rsidR="00B84E0A" w:rsidRPr="005C1DAC">
        <w:rPr>
          <w:sz w:val="16"/>
          <w:szCs w:val="16"/>
        </w:rPr>
        <w:t>23</w:t>
      </w:r>
      <w:r w:rsidRPr="005C1DAC">
        <w:rPr>
          <w:sz w:val="16"/>
          <w:szCs w:val="16"/>
        </w:rPr>
        <w:t>.</w:t>
      </w:r>
    </w:p>
    <w:p w14:paraId="0232CFFF" w14:textId="77777777" w:rsidR="003B5D0C" w:rsidRPr="005C1DAC" w:rsidRDefault="003B5D0C">
      <w:pPr>
        <w:spacing w:line="240" w:lineRule="atLeast"/>
        <w:jc w:val="both"/>
        <w:rPr>
          <w:sz w:val="16"/>
          <w:szCs w:val="16"/>
        </w:rPr>
      </w:pPr>
    </w:p>
    <w:p w14:paraId="7262091B" w14:textId="77777777" w:rsidR="003B5D0C" w:rsidRPr="005C1DAC" w:rsidRDefault="003B5D0C">
      <w:pPr>
        <w:spacing w:line="240" w:lineRule="atLeast"/>
        <w:jc w:val="both"/>
        <w:rPr>
          <w:sz w:val="16"/>
          <w:szCs w:val="16"/>
        </w:rPr>
      </w:pPr>
    </w:p>
    <w:p w14:paraId="360435BE" w14:textId="77777777" w:rsidR="003B5D0C" w:rsidRPr="005C1DAC" w:rsidRDefault="003B5D0C">
      <w:pPr>
        <w:spacing w:line="240" w:lineRule="atLeast"/>
        <w:jc w:val="right"/>
        <w:rPr>
          <w:sz w:val="16"/>
          <w:szCs w:val="16"/>
        </w:rPr>
      </w:pPr>
    </w:p>
    <w:p w14:paraId="5A8E77D7" w14:textId="77777777" w:rsidR="003B5D0C" w:rsidRPr="005C1DAC" w:rsidRDefault="003500CE">
      <w:pPr>
        <w:pStyle w:val="BodyText21"/>
        <w:spacing w:line="240" w:lineRule="atLeast"/>
        <w:jc w:val="center"/>
        <w:rPr>
          <w:sz w:val="16"/>
          <w:szCs w:val="16"/>
        </w:rPr>
      </w:pPr>
      <w:r w:rsidRPr="005C1DAC">
        <w:rPr>
          <w:sz w:val="16"/>
          <w:szCs w:val="16"/>
        </w:rPr>
        <w:t>_________________________________________________________________</w:t>
      </w:r>
    </w:p>
    <w:p w14:paraId="26984754" w14:textId="77777777" w:rsidR="003B5D0C" w:rsidRPr="005C1DAC" w:rsidRDefault="003500CE">
      <w:pPr>
        <w:tabs>
          <w:tab w:val="left" w:pos="1701"/>
        </w:tabs>
        <w:spacing w:line="240" w:lineRule="atLeast"/>
        <w:ind w:left="1701" w:hanging="1701"/>
        <w:jc w:val="center"/>
        <w:rPr>
          <w:sz w:val="16"/>
          <w:szCs w:val="16"/>
        </w:rPr>
      </w:pPr>
      <w:r w:rsidRPr="005C1DAC">
        <w:rPr>
          <w:b/>
          <w:bCs/>
          <w:color w:val="548DD4"/>
          <w:sz w:val="16"/>
          <w:szCs w:val="16"/>
        </w:rPr>
        <w:t>(nome completo, cargo ou função e assinatura do representante legal/procurador)</w:t>
      </w:r>
    </w:p>
    <w:p w14:paraId="3AF51B49" w14:textId="77777777" w:rsidR="003B5D0C" w:rsidRPr="005C1DAC" w:rsidRDefault="003B5D0C">
      <w:pPr>
        <w:tabs>
          <w:tab w:val="left" w:pos="1701"/>
        </w:tabs>
        <w:spacing w:line="240" w:lineRule="atLeast"/>
        <w:ind w:left="1701" w:hanging="1701"/>
        <w:jc w:val="center"/>
        <w:rPr>
          <w:b/>
          <w:bCs/>
          <w:color w:val="548DD4"/>
          <w:sz w:val="16"/>
          <w:szCs w:val="16"/>
        </w:rPr>
      </w:pPr>
    </w:p>
    <w:p w14:paraId="68249B14" w14:textId="77777777" w:rsidR="003B5D0C" w:rsidRPr="005C1DAC" w:rsidRDefault="003B5D0C">
      <w:pPr>
        <w:tabs>
          <w:tab w:val="left" w:pos="1701"/>
        </w:tabs>
        <w:spacing w:line="240" w:lineRule="atLeast"/>
        <w:ind w:left="1701" w:hanging="1701"/>
        <w:jc w:val="center"/>
        <w:rPr>
          <w:b/>
          <w:bCs/>
          <w:color w:val="548DD4"/>
          <w:sz w:val="16"/>
          <w:szCs w:val="16"/>
        </w:rPr>
      </w:pPr>
    </w:p>
    <w:p w14:paraId="5F5E4D1E" w14:textId="77777777" w:rsidR="003B5D0C" w:rsidRPr="005C1DAC" w:rsidRDefault="003B5D0C">
      <w:pPr>
        <w:tabs>
          <w:tab w:val="left" w:pos="1701"/>
        </w:tabs>
        <w:spacing w:line="240" w:lineRule="atLeast"/>
        <w:ind w:left="1701" w:hanging="1701"/>
        <w:jc w:val="center"/>
        <w:rPr>
          <w:b/>
          <w:bCs/>
          <w:color w:val="548DD4"/>
          <w:sz w:val="16"/>
          <w:szCs w:val="16"/>
        </w:rPr>
      </w:pPr>
    </w:p>
    <w:p w14:paraId="5F96463E" w14:textId="77777777" w:rsidR="003B5D0C" w:rsidRPr="005C1DAC" w:rsidRDefault="003B5D0C">
      <w:pPr>
        <w:tabs>
          <w:tab w:val="left" w:pos="1701"/>
        </w:tabs>
        <w:spacing w:line="360" w:lineRule="auto"/>
        <w:ind w:left="1701" w:hanging="1701"/>
        <w:jc w:val="both"/>
        <w:rPr>
          <w:b/>
          <w:sz w:val="16"/>
          <w:szCs w:val="16"/>
        </w:rPr>
      </w:pPr>
    </w:p>
    <w:p w14:paraId="657D57A8" w14:textId="77777777" w:rsidR="0089751C" w:rsidRDefault="0089751C" w:rsidP="0089751C">
      <w:pPr>
        <w:tabs>
          <w:tab w:val="left" w:pos="1701"/>
          <w:tab w:val="left" w:pos="1843"/>
        </w:tabs>
        <w:spacing w:line="360" w:lineRule="auto"/>
        <w:jc w:val="both"/>
        <w:rPr>
          <w:b/>
          <w:sz w:val="16"/>
          <w:szCs w:val="16"/>
        </w:rPr>
      </w:pPr>
      <w:r w:rsidRPr="005C1DAC">
        <w:rPr>
          <w:b/>
          <w:sz w:val="16"/>
          <w:szCs w:val="16"/>
        </w:rPr>
        <w:t>PREGÃO ELETRÔNICO Nº 0</w:t>
      </w:r>
      <w:r>
        <w:rPr>
          <w:b/>
          <w:sz w:val="16"/>
          <w:szCs w:val="16"/>
        </w:rPr>
        <w:t>5</w:t>
      </w:r>
      <w:r w:rsidRPr="005C1DAC">
        <w:rPr>
          <w:b/>
          <w:sz w:val="16"/>
          <w:szCs w:val="16"/>
        </w:rPr>
        <w:t>/DRE-CS/2023</w:t>
      </w:r>
    </w:p>
    <w:p w14:paraId="1498C2D7" w14:textId="77777777" w:rsidR="0089751C" w:rsidRPr="005C1DAC" w:rsidRDefault="0089751C" w:rsidP="0089751C">
      <w:pPr>
        <w:tabs>
          <w:tab w:val="left" w:pos="1701"/>
          <w:tab w:val="left" w:pos="1843"/>
        </w:tabs>
        <w:spacing w:line="360" w:lineRule="auto"/>
        <w:jc w:val="both"/>
        <w:rPr>
          <w:sz w:val="16"/>
          <w:szCs w:val="16"/>
        </w:rPr>
      </w:pPr>
      <w:r w:rsidRPr="005C1DAC">
        <w:rPr>
          <w:b/>
          <w:sz w:val="16"/>
          <w:szCs w:val="16"/>
        </w:rPr>
        <w:t>PROCESSO</w:t>
      </w:r>
      <w:r w:rsidRPr="005C1DAC">
        <w:rPr>
          <w:b/>
          <w:sz w:val="16"/>
          <w:szCs w:val="16"/>
        </w:rPr>
        <w:tab/>
        <w:t>: 6016.2023/</w:t>
      </w:r>
      <w:r>
        <w:rPr>
          <w:b/>
          <w:sz w:val="16"/>
          <w:szCs w:val="16"/>
        </w:rPr>
        <w:t>0132391-0</w:t>
      </w:r>
    </w:p>
    <w:p w14:paraId="437780C8" w14:textId="77777777" w:rsidR="0089751C" w:rsidRPr="005C1DAC" w:rsidRDefault="0089751C" w:rsidP="0089751C">
      <w:pPr>
        <w:tabs>
          <w:tab w:val="left" w:pos="1701"/>
          <w:tab w:val="left" w:pos="1843"/>
        </w:tabs>
        <w:spacing w:line="360" w:lineRule="auto"/>
        <w:jc w:val="both"/>
        <w:rPr>
          <w:sz w:val="16"/>
          <w:szCs w:val="16"/>
        </w:rPr>
      </w:pPr>
      <w:r w:rsidRPr="005C1DAC">
        <w:rPr>
          <w:b/>
          <w:sz w:val="16"/>
          <w:szCs w:val="16"/>
        </w:rPr>
        <w:t>TIPO</w:t>
      </w:r>
      <w:r w:rsidRPr="005C1DAC">
        <w:rPr>
          <w:b/>
          <w:sz w:val="16"/>
          <w:szCs w:val="16"/>
        </w:rPr>
        <w:tab/>
        <w:t>:</w:t>
      </w:r>
      <w:r w:rsidRPr="005C1DAC">
        <w:rPr>
          <w:b/>
          <w:sz w:val="16"/>
          <w:szCs w:val="16"/>
        </w:rPr>
        <w:tab/>
        <w:t>MENOR PREÇO TOTAL DO LOTE</w:t>
      </w:r>
    </w:p>
    <w:p w14:paraId="51E3591D" w14:textId="77777777" w:rsidR="0089751C" w:rsidRPr="005C1DAC" w:rsidRDefault="0089751C" w:rsidP="0089751C">
      <w:pPr>
        <w:pStyle w:val="Ttulo3"/>
        <w:spacing w:before="0" w:after="0" w:line="360" w:lineRule="auto"/>
        <w:rPr>
          <w:rFonts w:ascii="Times New Roman" w:hAnsi="Times New Roman" w:cs="Times New Roman"/>
          <w:sz w:val="16"/>
          <w:szCs w:val="16"/>
        </w:rPr>
      </w:pPr>
      <w:r w:rsidRPr="005C1DAC">
        <w:rPr>
          <w:rFonts w:ascii="Times New Roman" w:hAnsi="Times New Roman" w:cs="Times New Roman"/>
          <w:caps/>
          <w:sz w:val="16"/>
          <w:szCs w:val="16"/>
        </w:rPr>
        <w:lastRenderedPageBreak/>
        <w:t>TERMO DE REFERÊNCIA – ESPECIFICAÇÕES TÉCNICAS</w:t>
      </w:r>
    </w:p>
    <w:p w14:paraId="19DE934A" w14:textId="77777777" w:rsidR="0089751C" w:rsidRPr="005C1DAC" w:rsidRDefault="0089751C" w:rsidP="0089751C">
      <w:pPr>
        <w:tabs>
          <w:tab w:val="left" w:pos="1418"/>
        </w:tabs>
        <w:spacing w:line="360" w:lineRule="auto"/>
        <w:ind w:left="1418" w:hanging="1418"/>
        <w:jc w:val="both"/>
        <w:rPr>
          <w:sz w:val="16"/>
          <w:szCs w:val="16"/>
        </w:rPr>
      </w:pPr>
      <w:r w:rsidRPr="005C1DAC">
        <w:rPr>
          <w:b/>
          <w:sz w:val="16"/>
          <w:szCs w:val="16"/>
        </w:rPr>
        <w:t xml:space="preserve">OBJETO: Aquisição de Kits Materiais </w:t>
      </w:r>
      <w:r>
        <w:rPr>
          <w:b/>
          <w:sz w:val="16"/>
          <w:szCs w:val="16"/>
        </w:rPr>
        <w:t>Permanentes</w:t>
      </w:r>
      <w:r w:rsidRPr="005C1DAC">
        <w:rPr>
          <w:b/>
          <w:sz w:val="16"/>
          <w:szCs w:val="16"/>
        </w:rPr>
        <w:t xml:space="preserve"> Recreio nas Férias</w:t>
      </w:r>
      <w:r>
        <w:rPr>
          <w:b/>
          <w:sz w:val="16"/>
          <w:szCs w:val="16"/>
        </w:rPr>
        <w:t xml:space="preserve"> Edição Jan/2024</w:t>
      </w:r>
      <w:r w:rsidRPr="005C1DAC">
        <w:rPr>
          <w:b/>
          <w:sz w:val="16"/>
          <w:szCs w:val="16"/>
        </w:rPr>
        <w:t>, visando atender 0</w:t>
      </w:r>
      <w:r>
        <w:rPr>
          <w:b/>
          <w:sz w:val="16"/>
          <w:szCs w:val="16"/>
        </w:rPr>
        <w:t>7</w:t>
      </w:r>
      <w:r w:rsidRPr="005C1DAC">
        <w:rPr>
          <w:b/>
          <w:sz w:val="16"/>
          <w:szCs w:val="16"/>
        </w:rPr>
        <w:t xml:space="preserve"> polos (CEU Cidade Dutra, CEU Navegantes, CEU Três Lagos, CEU Vila Rubi, CEU Parelheiros, CECI Krukutu e CECI Tenonde Porã) conforme especificações constantes do Anexo II deste Edital.</w:t>
      </w:r>
    </w:p>
    <w:p w14:paraId="6FF135B8" w14:textId="3A91C5D1" w:rsidR="003B5D0C" w:rsidRPr="005C1DAC" w:rsidRDefault="003B5D0C" w:rsidP="004035F7">
      <w:pPr>
        <w:tabs>
          <w:tab w:val="left" w:pos="1701"/>
        </w:tabs>
        <w:spacing w:line="360" w:lineRule="auto"/>
        <w:ind w:left="1701" w:hanging="1701"/>
        <w:jc w:val="both"/>
        <w:rPr>
          <w:b/>
          <w:sz w:val="16"/>
          <w:szCs w:val="16"/>
        </w:rPr>
      </w:pPr>
    </w:p>
    <w:p w14:paraId="13A6C5D0" w14:textId="77777777" w:rsidR="003B5D0C" w:rsidRPr="005C1DAC" w:rsidRDefault="003B5D0C">
      <w:pPr>
        <w:spacing w:line="360" w:lineRule="auto"/>
        <w:ind w:left="1276" w:hanging="1276"/>
        <w:jc w:val="both"/>
        <w:rPr>
          <w:b/>
          <w:sz w:val="16"/>
          <w:szCs w:val="16"/>
        </w:rPr>
      </w:pPr>
    </w:p>
    <w:p w14:paraId="7FFF7AAD" w14:textId="6FBA834B" w:rsidR="003B5D0C" w:rsidRPr="005C1DAC" w:rsidRDefault="003500CE">
      <w:pPr>
        <w:pStyle w:val="Ttulo1"/>
        <w:spacing w:line="360" w:lineRule="auto"/>
        <w:jc w:val="center"/>
        <w:rPr>
          <w:rFonts w:ascii="Times New Roman" w:hAnsi="Times New Roman" w:cs="Times New Roman"/>
          <w:sz w:val="16"/>
          <w:szCs w:val="16"/>
        </w:rPr>
      </w:pPr>
      <w:bookmarkStart w:id="11" w:name="_Toc135135984"/>
      <w:r w:rsidRPr="005C1DAC">
        <w:rPr>
          <w:rFonts w:ascii="Times New Roman" w:hAnsi="Times New Roman" w:cs="Times New Roman"/>
          <w:sz w:val="16"/>
          <w:szCs w:val="16"/>
        </w:rPr>
        <w:t>ANEXO V</w:t>
      </w:r>
      <w:bookmarkEnd w:id="11"/>
    </w:p>
    <w:p w14:paraId="07122EF2" w14:textId="77777777" w:rsidR="003B5D0C" w:rsidRPr="005C1DAC" w:rsidRDefault="003500CE">
      <w:pPr>
        <w:spacing w:line="360" w:lineRule="auto"/>
        <w:jc w:val="center"/>
        <w:rPr>
          <w:sz w:val="16"/>
          <w:szCs w:val="16"/>
        </w:rPr>
      </w:pPr>
      <w:r w:rsidRPr="005C1DAC">
        <w:rPr>
          <w:b/>
          <w:color w:val="000000"/>
          <w:sz w:val="16"/>
          <w:szCs w:val="16"/>
        </w:rPr>
        <w:t>MODELO REFERENCIAL DE DECLARAÇÕES</w:t>
      </w:r>
    </w:p>
    <w:p w14:paraId="5F9FA333" w14:textId="77777777" w:rsidR="003B5D0C" w:rsidRPr="005C1DAC" w:rsidRDefault="003B5D0C">
      <w:pPr>
        <w:spacing w:line="360" w:lineRule="auto"/>
        <w:jc w:val="right"/>
        <w:rPr>
          <w:b/>
          <w:color w:val="000000"/>
          <w:sz w:val="16"/>
          <w:szCs w:val="16"/>
        </w:rPr>
      </w:pPr>
    </w:p>
    <w:p w14:paraId="2981AF28" w14:textId="614BD173" w:rsidR="003B5D0C" w:rsidRPr="005C1DAC" w:rsidRDefault="003500CE" w:rsidP="00B87F8E">
      <w:pPr>
        <w:spacing w:line="360" w:lineRule="auto"/>
        <w:jc w:val="right"/>
        <w:rPr>
          <w:sz w:val="16"/>
          <w:szCs w:val="16"/>
        </w:rPr>
      </w:pPr>
      <w:r w:rsidRPr="005C1DAC">
        <w:rPr>
          <w:b/>
          <w:color w:val="000000"/>
          <w:sz w:val="16"/>
          <w:szCs w:val="16"/>
        </w:rPr>
        <w:t>(PAPEL TIMBRADO DA EMPRESA)</w:t>
      </w:r>
    </w:p>
    <w:p w14:paraId="6F295F4E" w14:textId="77777777" w:rsidR="003B5D0C" w:rsidRPr="005C1DAC" w:rsidRDefault="003B5D0C">
      <w:pPr>
        <w:widowControl w:val="0"/>
        <w:spacing w:line="360" w:lineRule="auto"/>
        <w:jc w:val="both"/>
        <w:rPr>
          <w:b/>
          <w:color w:val="000000"/>
          <w:sz w:val="16"/>
          <w:szCs w:val="16"/>
        </w:rPr>
      </w:pPr>
    </w:p>
    <w:p w14:paraId="213A2202" w14:textId="77777777" w:rsidR="003B5D0C" w:rsidRPr="005C1DAC" w:rsidRDefault="003500CE">
      <w:pPr>
        <w:widowControl w:val="0"/>
        <w:spacing w:after="240" w:line="360" w:lineRule="auto"/>
        <w:jc w:val="both"/>
        <w:rPr>
          <w:sz w:val="16"/>
          <w:szCs w:val="16"/>
        </w:rPr>
      </w:pPr>
      <w:r w:rsidRPr="005C1DAC">
        <w:rPr>
          <w:sz w:val="16"/>
          <w:szCs w:val="16"/>
        </w:rPr>
        <w:t xml:space="preserve">A __________________________inscrita no CNPJ sob nº ________________________, por intermédio de seu representante legal o(a) </w:t>
      </w:r>
      <w:proofErr w:type="spellStart"/>
      <w:r w:rsidRPr="005C1DAC">
        <w:rPr>
          <w:sz w:val="16"/>
          <w:szCs w:val="16"/>
        </w:rPr>
        <w:t>Sr</w:t>
      </w:r>
      <w:proofErr w:type="spellEnd"/>
      <w:r w:rsidRPr="005C1DAC">
        <w:rPr>
          <w:sz w:val="16"/>
          <w:szCs w:val="16"/>
        </w:rPr>
        <w:t>(a).______________________, portador(a) da Carteira de Identidade nº______________ e do CPF nº  _____________________ DECLARA:</w:t>
      </w:r>
    </w:p>
    <w:p w14:paraId="4E376524" w14:textId="77777777" w:rsidR="003B5D0C" w:rsidRPr="005C1DAC" w:rsidRDefault="003500CE">
      <w:pPr>
        <w:widowControl w:val="0"/>
        <w:numPr>
          <w:ilvl w:val="0"/>
          <w:numId w:val="3"/>
        </w:numPr>
        <w:spacing w:line="360" w:lineRule="auto"/>
        <w:ind w:left="851"/>
        <w:jc w:val="both"/>
        <w:rPr>
          <w:sz w:val="16"/>
          <w:szCs w:val="16"/>
        </w:rPr>
      </w:pPr>
      <w:r w:rsidRPr="005C1DAC">
        <w:rPr>
          <w:rFonts w:eastAsia="Calibri"/>
          <w:b/>
          <w:sz w:val="16"/>
          <w:szCs w:val="16"/>
        </w:rPr>
        <w:t xml:space="preserve">   </w:t>
      </w:r>
      <w:r w:rsidRPr="005C1DAC">
        <w:rPr>
          <w:sz w:val="16"/>
          <w:szCs w:val="16"/>
        </w:rPr>
        <w:t>para fins do disposto no inciso VI do art. 68 da Lei Federal nº 14.133/21, que não emprega menor de dezoito anos em trabalho noturno, perigoso ou insalubre e não emprega menor de dezesseis anos, salvo, a partir de 14 anos, na condição de aprendiz</w:t>
      </w:r>
    </w:p>
    <w:p w14:paraId="3E2FFBAE" w14:textId="77777777" w:rsidR="003B5D0C" w:rsidRPr="005C1DAC" w:rsidRDefault="003500CE">
      <w:pPr>
        <w:spacing w:after="240" w:line="360" w:lineRule="auto"/>
        <w:ind w:left="567"/>
        <w:jc w:val="both"/>
        <w:rPr>
          <w:sz w:val="16"/>
          <w:szCs w:val="16"/>
        </w:rPr>
      </w:pPr>
      <w:r w:rsidRPr="005C1DAC">
        <w:rPr>
          <w:b/>
          <w:sz w:val="16"/>
          <w:szCs w:val="16"/>
        </w:rPr>
        <w:t xml:space="preserve">2)  </w:t>
      </w:r>
      <w:r w:rsidRPr="005C1DAC">
        <w:rPr>
          <w:sz w:val="16"/>
          <w:szCs w:val="16"/>
        </w:rPr>
        <w:t xml:space="preserve">que, até a presente data, inexistem fatos impeditivos para a sua habilitação no presente processo licitatório, </w:t>
      </w:r>
      <w:r w:rsidRPr="005C1DAC">
        <w:rPr>
          <w:sz w:val="16"/>
          <w:szCs w:val="16"/>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5C1DAC">
        <w:rPr>
          <w:sz w:val="16"/>
          <w:szCs w:val="16"/>
        </w:rPr>
        <w:t>, estando ciente da obrigatoriedade de declarar ocorrências posteriores;</w:t>
      </w:r>
    </w:p>
    <w:p w14:paraId="51D727BD" w14:textId="77777777" w:rsidR="003B5D0C" w:rsidRPr="005C1DAC" w:rsidRDefault="003500CE">
      <w:pPr>
        <w:spacing w:after="240" w:line="360" w:lineRule="auto"/>
        <w:ind w:left="567"/>
        <w:jc w:val="both"/>
        <w:rPr>
          <w:sz w:val="16"/>
          <w:szCs w:val="16"/>
        </w:rPr>
      </w:pPr>
      <w:r w:rsidRPr="005C1DAC">
        <w:rPr>
          <w:b/>
          <w:sz w:val="16"/>
          <w:szCs w:val="16"/>
        </w:rPr>
        <w:t>3)</w:t>
      </w:r>
      <w:r w:rsidRPr="005C1DAC">
        <w:rPr>
          <w:b/>
          <w:sz w:val="16"/>
          <w:szCs w:val="16"/>
        </w:rPr>
        <w:tab/>
      </w:r>
      <w:r w:rsidRPr="005C1DAC">
        <w:rPr>
          <w:sz w:val="16"/>
          <w:szCs w:val="16"/>
        </w:rPr>
        <w:t>que não se encontra declarada inidônea, nem suspensa ou impedida de licitar e contratar com a Administração Pública.</w:t>
      </w:r>
    </w:p>
    <w:p w14:paraId="461C5C38" w14:textId="77777777" w:rsidR="003B5D0C" w:rsidRPr="005C1DAC" w:rsidRDefault="003500CE">
      <w:pPr>
        <w:spacing w:after="240" w:line="360" w:lineRule="auto"/>
        <w:ind w:left="567"/>
        <w:jc w:val="both"/>
        <w:rPr>
          <w:sz w:val="16"/>
          <w:szCs w:val="16"/>
        </w:rPr>
      </w:pPr>
      <w:r w:rsidRPr="005C1DAC">
        <w:rPr>
          <w:b/>
          <w:sz w:val="16"/>
          <w:szCs w:val="16"/>
        </w:rPr>
        <w:t>4)</w:t>
      </w:r>
      <w:r w:rsidRPr="005C1DAC">
        <w:rPr>
          <w:bCs/>
          <w:sz w:val="16"/>
          <w:szCs w:val="16"/>
        </w:rPr>
        <w:t xml:space="preserve">     que observou e atende plenamente aos requisitos previstos aos parágrafos §1º, §2º, §3º do art. 4º da Lei Federal nº 14.133/21 (aplicável a ME/EPP);</w:t>
      </w:r>
    </w:p>
    <w:p w14:paraId="490AB306" w14:textId="77777777" w:rsidR="003B5D0C" w:rsidRPr="005C1DAC" w:rsidRDefault="003500CE">
      <w:pPr>
        <w:tabs>
          <w:tab w:val="left" w:pos="1134"/>
          <w:tab w:val="left" w:pos="2268"/>
        </w:tabs>
        <w:spacing w:after="120" w:line="360" w:lineRule="auto"/>
        <w:ind w:left="567"/>
        <w:jc w:val="both"/>
        <w:rPr>
          <w:sz w:val="16"/>
          <w:szCs w:val="16"/>
        </w:rPr>
      </w:pPr>
      <w:proofErr w:type="gramStart"/>
      <w:r w:rsidRPr="005C1DAC">
        <w:rPr>
          <w:b/>
          <w:sz w:val="16"/>
          <w:szCs w:val="16"/>
        </w:rPr>
        <w:t>5</w:t>
      </w:r>
      <w:proofErr w:type="gramEnd"/>
      <w:r w:rsidRPr="005C1DAC">
        <w:rPr>
          <w:b/>
          <w:sz w:val="16"/>
          <w:szCs w:val="16"/>
        </w:rPr>
        <w:t>)</w:t>
      </w:r>
      <w:r w:rsidRPr="005C1DAC">
        <w:rPr>
          <w:bCs/>
          <w:sz w:val="16"/>
          <w:szCs w:val="16"/>
        </w:rPr>
        <w:t xml:space="preserve">        que suas propostas econômicas compreendem a integralidade dos custos para  atendimento dos direitos trabalhistas assegurados na CF/88, leis trabalhistas, nas normas </w:t>
      </w:r>
      <w:proofErr w:type="spellStart"/>
      <w:r w:rsidRPr="005C1DAC">
        <w:rPr>
          <w:bCs/>
          <w:sz w:val="16"/>
          <w:szCs w:val="16"/>
        </w:rPr>
        <w:t>infralegais</w:t>
      </w:r>
      <w:proofErr w:type="spellEnd"/>
      <w:r w:rsidRPr="005C1DAC">
        <w:rPr>
          <w:bCs/>
          <w:sz w:val="16"/>
          <w:szCs w:val="16"/>
        </w:rPr>
        <w:t>, nas convenções coletivas de trabalho e nos termos de ajustamento de conduta vigentes na data de entrega das propostas, sob pena de desclassificação.</w:t>
      </w:r>
    </w:p>
    <w:p w14:paraId="3A82CF7C" w14:textId="77777777" w:rsidR="003B5D0C" w:rsidRPr="005C1DAC" w:rsidRDefault="003500CE">
      <w:pPr>
        <w:tabs>
          <w:tab w:val="left" w:pos="567"/>
          <w:tab w:val="left" w:pos="2268"/>
        </w:tabs>
        <w:spacing w:after="120" w:line="360" w:lineRule="auto"/>
        <w:ind w:left="567"/>
        <w:jc w:val="both"/>
        <w:rPr>
          <w:sz w:val="16"/>
          <w:szCs w:val="16"/>
        </w:rPr>
      </w:pPr>
      <w:r w:rsidRPr="005C1DAC">
        <w:rPr>
          <w:b/>
          <w:sz w:val="16"/>
          <w:szCs w:val="16"/>
        </w:rPr>
        <w:t>6)</w:t>
      </w:r>
      <w:r w:rsidRPr="005C1DAC">
        <w:rPr>
          <w:sz w:val="16"/>
          <w:szCs w:val="16"/>
          <w:shd w:val="clear" w:color="auto" w:fill="FFFFFF"/>
        </w:rPr>
        <w:t xml:space="preserve">    que cumpre as exigências de reserva de cargos para pessoa com deficiência e para reabilitado da Previdência Social.</w:t>
      </w:r>
    </w:p>
    <w:p w14:paraId="475EADE0" w14:textId="77777777" w:rsidR="003B5D0C" w:rsidRPr="005C1DAC" w:rsidRDefault="003500CE">
      <w:pPr>
        <w:tabs>
          <w:tab w:val="left" w:pos="567"/>
          <w:tab w:val="left" w:pos="2268"/>
        </w:tabs>
        <w:spacing w:after="120" w:line="360" w:lineRule="auto"/>
        <w:ind w:left="567"/>
        <w:jc w:val="both"/>
        <w:rPr>
          <w:sz w:val="16"/>
          <w:szCs w:val="16"/>
        </w:rPr>
      </w:pPr>
      <w:r w:rsidRPr="005C1DAC">
        <w:rPr>
          <w:b/>
          <w:sz w:val="16"/>
          <w:szCs w:val="16"/>
        </w:rPr>
        <w:t xml:space="preserve">7) </w:t>
      </w:r>
      <w:r w:rsidRPr="005C1DAC">
        <w:rPr>
          <w:bCs/>
          <w:sz w:val="16"/>
          <w:szCs w:val="16"/>
        </w:rPr>
        <w:t xml:space="preserve">Não possui, em sua cadeia produtiva, empregados executando trabalho </w:t>
      </w:r>
      <w:proofErr w:type="spellStart"/>
      <w:r w:rsidRPr="005C1DAC">
        <w:rPr>
          <w:bCs/>
          <w:sz w:val="16"/>
          <w:szCs w:val="16"/>
        </w:rPr>
        <w:t>degrandante</w:t>
      </w:r>
      <w:proofErr w:type="spellEnd"/>
      <w:r w:rsidRPr="005C1DAC">
        <w:rPr>
          <w:bCs/>
          <w:sz w:val="16"/>
          <w:szCs w:val="16"/>
        </w:rPr>
        <w:t xml:space="preserve"> ou forçado, observando o disposto nos incisos II e IV do art. 1º e no inciso III do art. 5º da CF/88.</w:t>
      </w:r>
    </w:p>
    <w:p w14:paraId="42A716D1" w14:textId="679E9357" w:rsidR="0073734C" w:rsidRPr="005C1DAC" w:rsidRDefault="003500CE" w:rsidP="0089751C">
      <w:pPr>
        <w:tabs>
          <w:tab w:val="left" w:pos="567"/>
          <w:tab w:val="left" w:pos="2268"/>
        </w:tabs>
        <w:spacing w:after="120" w:line="360" w:lineRule="auto"/>
        <w:ind w:left="567"/>
        <w:jc w:val="both"/>
        <w:rPr>
          <w:bCs/>
          <w:sz w:val="16"/>
          <w:szCs w:val="16"/>
        </w:rPr>
      </w:pPr>
      <w:r w:rsidRPr="005C1DAC">
        <w:rPr>
          <w:b/>
          <w:sz w:val="16"/>
          <w:szCs w:val="16"/>
        </w:rPr>
        <w:t xml:space="preserve">8) </w:t>
      </w:r>
      <w:r w:rsidRPr="005C1DAC">
        <w:rPr>
          <w:bCs/>
          <w:sz w:val="16"/>
          <w:szCs w:val="16"/>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sidRPr="005C1DAC">
        <w:rPr>
          <w:bCs/>
          <w:sz w:val="16"/>
          <w:szCs w:val="16"/>
        </w:rPr>
        <w:t>arts</w:t>
      </w:r>
      <w:proofErr w:type="spellEnd"/>
      <w:r w:rsidRPr="005C1DAC">
        <w:rPr>
          <w:bCs/>
          <w:sz w:val="16"/>
          <w:szCs w:val="16"/>
        </w:rPr>
        <w:t>. 42 a 49.</w:t>
      </w:r>
    </w:p>
    <w:p w14:paraId="121F6911" w14:textId="4902DDD7" w:rsidR="003B5D0C" w:rsidRPr="005C1DAC" w:rsidRDefault="003500CE">
      <w:pPr>
        <w:widowControl w:val="0"/>
        <w:spacing w:line="360" w:lineRule="auto"/>
        <w:jc w:val="right"/>
        <w:rPr>
          <w:sz w:val="16"/>
          <w:szCs w:val="16"/>
        </w:rPr>
      </w:pPr>
      <w:r w:rsidRPr="005C1DAC">
        <w:rPr>
          <w:sz w:val="16"/>
          <w:szCs w:val="16"/>
        </w:rPr>
        <w:t>(local do estabelecimento),</w:t>
      </w:r>
      <w:proofErr w:type="gramStart"/>
      <w:r w:rsidRPr="005C1DAC">
        <w:rPr>
          <w:sz w:val="16"/>
          <w:szCs w:val="16"/>
        </w:rPr>
        <w:t xml:space="preserve">    </w:t>
      </w:r>
      <w:proofErr w:type="gramEnd"/>
      <w:r w:rsidRPr="005C1DAC">
        <w:rPr>
          <w:sz w:val="16"/>
          <w:szCs w:val="16"/>
        </w:rPr>
        <w:t xml:space="preserve">de                          </w:t>
      </w:r>
      <w:proofErr w:type="spellStart"/>
      <w:r w:rsidRPr="005C1DAC">
        <w:rPr>
          <w:sz w:val="16"/>
          <w:szCs w:val="16"/>
        </w:rPr>
        <w:t>de</w:t>
      </w:r>
      <w:proofErr w:type="spellEnd"/>
      <w:r w:rsidRPr="005C1DAC">
        <w:rPr>
          <w:sz w:val="16"/>
          <w:szCs w:val="16"/>
        </w:rPr>
        <w:t xml:space="preserve"> 20</w:t>
      </w:r>
      <w:r w:rsidR="0089751C">
        <w:rPr>
          <w:sz w:val="16"/>
          <w:szCs w:val="16"/>
        </w:rPr>
        <w:t>23</w:t>
      </w:r>
      <w:r w:rsidRPr="005C1DAC">
        <w:rPr>
          <w:sz w:val="16"/>
          <w:szCs w:val="16"/>
        </w:rPr>
        <w:t>.</w:t>
      </w:r>
    </w:p>
    <w:p w14:paraId="5A0E5930" w14:textId="77777777" w:rsidR="003B5D0C" w:rsidRPr="005C1DAC" w:rsidRDefault="003B5D0C">
      <w:pPr>
        <w:widowControl w:val="0"/>
        <w:spacing w:line="360" w:lineRule="auto"/>
        <w:jc w:val="both"/>
        <w:rPr>
          <w:sz w:val="16"/>
          <w:szCs w:val="16"/>
        </w:rPr>
      </w:pPr>
    </w:p>
    <w:p w14:paraId="73806020" w14:textId="77777777" w:rsidR="003B5D0C" w:rsidRPr="005C1DAC" w:rsidRDefault="003500CE">
      <w:pPr>
        <w:widowControl w:val="0"/>
        <w:spacing w:line="360" w:lineRule="auto"/>
        <w:jc w:val="both"/>
        <w:rPr>
          <w:sz w:val="16"/>
          <w:szCs w:val="16"/>
        </w:rPr>
      </w:pPr>
      <w:r w:rsidRPr="005C1DAC">
        <w:rPr>
          <w:rFonts w:eastAsia="Calibri"/>
          <w:sz w:val="16"/>
          <w:szCs w:val="16"/>
        </w:rPr>
        <w:t xml:space="preserve"> </w:t>
      </w:r>
    </w:p>
    <w:p w14:paraId="1EF495BA" w14:textId="77777777" w:rsidR="003B5D0C" w:rsidRPr="005C1DAC" w:rsidRDefault="003500CE">
      <w:pPr>
        <w:widowControl w:val="0"/>
        <w:spacing w:line="360" w:lineRule="auto"/>
        <w:jc w:val="center"/>
        <w:rPr>
          <w:sz w:val="16"/>
          <w:szCs w:val="16"/>
        </w:rPr>
      </w:pPr>
      <w:r w:rsidRPr="005C1DAC">
        <w:rPr>
          <w:sz w:val="16"/>
          <w:szCs w:val="16"/>
        </w:rPr>
        <w:t>Representante Legal/Procurador</w:t>
      </w:r>
    </w:p>
    <w:p w14:paraId="2820BBD7" w14:textId="77777777" w:rsidR="003B5D0C" w:rsidRPr="005C1DAC" w:rsidRDefault="003500CE">
      <w:pPr>
        <w:spacing w:line="360" w:lineRule="auto"/>
        <w:jc w:val="center"/>
        <w:rPr>
          <w:sz w:val="16"/>
          <w:szCs w:val="16"/>
        </w:rPr>
      </w:pPr>
      <w:r w:rsidRPr="005C1DAC">
        <w:rPr>
          <w:sz w:val="16"/>
          <w:szCs w:val="16"/>
        </w:rPr>
        <w:t>(nome completo, cargo ou função e assinatura do representante legal/procurador)</w:t>
      </w:r>
    </w:p>
    <w:p w14:paraId="0AD2F496" w14:textId="77777777" w:rsidR="003B5D0C" w:rsidRPr="005C1DAC" w:rsidRDefault="003B5D0C">
      <w:pPr>
        <w:spacing w:line="360" w:lineRule="auto"/>
        <w:ind w:left="540" w:hanging="540"/>
        <w:jc w:val="both"/>
        <w:rPr>
          <w:sz w:val="16"/>
          <w:szCs w:val="16"/>
        </w:rPr>
      </w:pPr>
    </w:p>
    <w:p w14:paraId="59FDCAEC" w14:textId="77777777" w:rsidR="003B5D0C" w:rsidRPr="005C1DAC" w:rsidRDefault="003B5D0C">
      <w:pPr>
        <w:spacing w:line="360" w:lineRule="auto"/>
        <w:ind w:left="540" w:hanging="540"/>
        <w:jc w:val="both"/>
        <w:rPr>
          <w:sz w:val="16"/>
          <w:szCs w:val="16"/>
        </w:rPr>
      </w:pPr>
    </w:p>
    <w:p w14:paraId="1377CD7F" w14:textId="77777777" w:rsidR="007C5D21" w:rsidRDefault="007C5D21" w:rsidP="007C5D21">
      <w:pPr>
        <w:tabs>
          <w:tab w:val="left" w:pos="1701"/>
          <w:tab w:val="left" w:pos="1843"/>
        </w:tabs>
        <w:spacing w:line="360" w:lineRule="auto"/>
        <w:jc w:val="both"/>
        <w:rPr>
          <w:b/>
          <w:sz w:val="16"/>
          <w:szCs w:val="16"/>
        </w:rPr>
      </w:pPr>
      <w:r w:rsidRPr="005C1DAC">
        <w:rPr>
          <w:b/>
          <w:sz w:val="16"/>
          <w:szCs w:val="16"/>
        </w:rPr>
        <w:t>PREGÃO ELETRÔNICO Nº 0</w:t>
      </w:r>
      <w:r>
        <w:rPr>
          <w:b/>
          <w:sz w:val="16"/>
          <w:szCs w:val="16"/>
        </w:rPr>
        <w:t>5</w:t>
      </w:r>
      <w:r w:rsidRPr="005C1DAC">
        <w:rPr>
          <w:b/>
          <w:sz w:val="16"/>
          <w:szCs w:val="16"/>
        </w:rPr>
        <w:t>/DRE-CS/2023</w:t>
      </w:r>
    </w:p>
    <w:p w14:paraId="76133236" w14:textId="77777777" w:rsidR="007C5D21" w:rsidRPr="005C1DAC" w:rsidRDefault="007C5D21" w:rsidP="007C5D21">
      <w:pPr>
        <w:tabs>
          <w:tab w:val="left" w:pos="1701"/>
          <w:tab w:val="left" w:pos="1843"/>
        </w:tabs>
        <w:spacing w:line="360" w:lineRule="auto"/>
        <w:jc w:val="both"/>
        <w:rPr>
          <w:sz w:val="16"/>
          <w:szCs w:val="16"/>
        </w:rPr>
      </w:pPr>
      <w:r w:rsidRPr="005C1DAC">
        <w:rPr>
          <w:b/>
          <w:sz w:val="16"/>
          <w:szCs w:val="16"/>
        </w:rPr>
        <w:t>PROCESSO</w:t>
      </w:r>
      <w:r w:rsidRPr="005C1DAC">
        <w:rPr>
          <w:b/>
          <w:sz w:val="16"/>
          <w:szCs w:val="16"/>
        </w:rPr>
        <w:tab/>
        <w:t>: 6016.2023/</w:t>
      </w:r>
      <w:r>
        <w:rPr>
          <w:b/>
          <w:sz w:val="16"/>
          <w:szCs w:val="16"/>
        </w:rPr>
        <w:t>0132391-0</w:t>
      </w:r>
    </w:p>
    <w:p w14:paraId="597A40D8" w14:textId="77777777" w:rsidR="007C5D21" w:rsidRPr="005C1DAC" w:rsidRDefault="007C5D21" w:rsidP="007C5D21">
      <w:pPr>
        <w:tabs>
          <w:tab w:val="left" w:pos="1701"/>
          <w:tab w:val="left" w:pos="1843"/>
        </w:tabs>
        <w:spacing w:line="360" w:lineRule="auto"/>
        <w:jc w:val="both"/>
        <w:rPr>
          <w:sz w:val="16"/>
          <w:szCs w:val="16"/>
        </w:rPr>
      </w:pPr>
      <w:r w:rsidRPr="005C1DAC">
        <w:rPr>
          <w:b/>
          <w:sz w:val="16"/>
          <w:szCs w:val="16"/>
        </w:rPr>
        <w:t>TIPO</w:t>
      </w:r>
      <w:r w:rsidRPr="005C1DAC">
        <w:rPr>
          <w:b/>
          <w:sz w:val="16"/>
          <w:szCs w:val="16"/>
        </w:rPr>
        <w:tab/>
        <w:t>:</w:t>
      </w:r>
      <w:r w:rsidRPr="005C1DAC">
        <w:rPr>
          <w:b/>
          <w:sz w:val="16"/>
          <w:szCs w:val="16"/>
        </w:rPr>
        <w:tab/>
        <w:t>MENOR PREÇO TOTAL DO LOTE</w:t>
      </w:r>
    </w:p>
    <w:p w14:paraId="37BBCB26" w14:textId="77777777" w:rsidR="003B5D0C" w:rsidRPr="005C1DAC" w:rsidRDefault="003B5D0C">
      <w:pPr>
        <w:spacing w:line="240" w:lineRule="atLeast"/>
        <w:ind w:firstLine="3544"/>
        <w:jc w:val="center"/>
        <w:rPr>
          <w:b/>
          <w:bCs/>
          <w:sz w:val="16"/>
          <w:szCs w:val="16"/>
        </w:rPr>
      </w:pPr>
    </w:p>
    <w:p w14:paraId="3A6D4759" w14:textId="77777777" w:rsidR="003B5D0C" w:rsidRPr="005C1DAC" w:rsidRDefault="003500CE">
      <w:pPr>
        <w:spacing w:line="240" w:lineRule="atLeast"/>
        <w:ind w:left="2694" w:hanging="2694"/>
        <w:jc w:val="center"/>
        <w:rPr>
          <w:sz w:val="16"/>
          <w:szCs w:val="16"/>
        </w:rPr>
      </w:pPr>
      <w:proofErr w:type="gramStart"/>
      <w:r w:rsidRPr="005C1DAC">
        <w:rPr>
          <w:b/>
          <w:sz w:val="16"/>
          <w:szCs w:val="16"/>
        </w:rPr>
        <w:t>ANEXO VI</w:t>
      </w:r>
      <w:proofErr w:type="gramEnd"/>
    </w:p>
    <w:p w14:paraId="0D56F34F" w14:textId="77777777" w:rsidR="003B5D0C" w:rsidRPr="005C1DAC" w:rsidRDefault="003B5D0C">
      <w:pPr>
        <w:spacing w:line="360" w:lineRule="auto"/>
        <w:ind w:left="180" w:right="-355"/>
        <w:jc w:val="both"/>
        <w:rPr>
          <w:b/>
          <w:sz w:val="16"/>
          <w:szCs w:val="16"/>
        </w:rPr>
      </w:pPr>
    </w:p>
    <w:p w14:paraId="5BC0C63C" w14:textId="77777777" w:rsidR="003B5D0C" w:rsidRPr="005C1DAC" w:rsidRDefault="003500CE">
      <w:pPr>
        <w:spacing w:line="360" w:lineRule="auto"/>
        <w:ind w:left="180" w:right="-355"/>
        <w:jc w:val="center"/>
        <w:rPr>
          <w:sz w:val="16"/>
          <w:szCs w:val="16"/>
        </w:rPr>
      </w:pPr>
      <w:r w:rsidRPr="005C1DAC">
        <w:rPr>
          <w:b/>
          <w:sz w:val="16"/>
          <w:szCs w:val="16"/>
        </w:rPr>
        <w:t>CRITÉRIOS DE ANÁLISE ECONÔMICO-FINANCEIRA</w:t>
      </w:r>
    </w:p>
    <w:p w14:paraId="0D81CFE8" w14:textId="77777777" w:rsidR="003B5D0C" w:rsidRDefault="003500CE">
      <w:pPr>
        <w:spacing w:line="360" w:lineRule="auto"/>
        <w:ind w:left="180" w:right="-355"/>
        <w:jc w:val="center"/>
        <w:rPr>
          <w:sz w:val="16"/>
          <w:szCs w:val="16"/>
        </w:rPr>
      </w:pPr>
      <w:r w:rsidRPr="005C1DAC">
        <w:rPr>
          <w:sz w:val="16"/>
          <w:szCs w:val="16"/>
        </w:rPr>
        <w:t>(BALANÇO PATRIMONIAL)</w:t>
      </w:r>
    </w:p>
    <w:p w14:paraId="438DCEC5" w14:textId="77777777" w:rsidR="00741B30" w:rsidRPr="005C1DAC" w:rsidRDefault="00741B30">
      <w:pPr>
        <w:spacing w:line="360" w:lineRule="auto"/>
        <w:ind w:left="180" w:right="-355"/>
        <w:jc w:val="center"/>
        <w:rPr>
          <w:sz w:val="16"/>
          <w:szCs w:val="16"/>
        </w:rPr>
      </w:pPr>
    </w:p>
    <w:p w14:paraId="48119E2B" w14:textId="77777777" w:rsidR="003B5D0C" w:rsidRPr="005C1DAC" w:rsidRDefault="003500CE">
      <w:pPr>
        <w:pStyle w:val="Default"/>
        <w:spacing w:line="240" w:lineRule="atLeast"/>
        <w:jc w:val="both"/>
        <w:rPr>
          <w:rFonts w:ascii="Times New Roman" w:hAnsi="Times New Roman" w:cs="Times New Roman"/>
          <w:sz w:val="16"/>
          <w:szCs w:val="16"/>
        </w:rPr>
      </w:pPr>
      <w:r w:rsidRPr="005C1DAC">
        <w:rPr>
          <w:rFonts w:ascii="Times New Roman" w:hAnsi="Times New Roman" w:cs="Times New Roman"/>
          <w:b/>
          <w:bCs/>
          <w:color w:val="548DD4"/>
          <w:sz w:val="16"/>
          <w:szCs w:val="16"/>
        </w:rPr>
        <w:t>(especificar os coeficientes para cada um dos índices)</w:t>
      </w:r>
      <w:r w:rsidRPr="005C1DAC">
        <w:rPr>
          <w:rFonts w:ascii="Times New Roman" w:hAnsi="Times New Roman" w:cs="Times New Roman"/>
          <w:color w:val="548DD4"/>
          <w:sz w:val="16"/>
          <w:szCs w:val="16"/>
        </w:rPr>
        <w:t xml:space="preserve">. </w:t>
      </w:r>
    </w:p>
    <w:p w14:paraId="66EDBBE0" w14:textId="77777777" w:rsidR="003B5D0C" w:rsidRPr="005C1DAC" w:rsidRDefault="003B5D0C">
      <w:pPr>
        <w:spacing w:after="240"/>
        <w:jc w:val="both"/>
        <w:rPr>
          <w:color w:val="548DD4"/>
          <w:sz w:val="16"/>
          <w:szCs w:val="16"/>
        </w:rPr>
      </w:pPr>
    </w:p>
    <w:p w14:paraId="494D5B90" w14:textId="77777777" w:rsidR="003B5D0C" w:rsidRPr="005C1DAC" w:rsidRDefault="003500CE">
      <w:pPr>
        <w:spacing w:after="240"/>
        <w:jc w:val="both"/>
        <w:rPr>
          <w:sz w:val="16"/>
          <w:szCs w:val="16"/>
        </w:rPr>
      </w:pPr>
      <w:r w:rsidRPr="005C1DAC">
        <w:rPr>
          <w:sz w:val="16"/>
          <w:szCs w:val="16"/>
        </w:rPr>
        <w:t>A situação econômica e financeira da licitante será aferida mediante a apresentação do balanço patrimonial do exercício anterior ao da realização do certame licitatório e dos índices de: Liquidez Geral (LG), Liquidez Corrente (LC), e Solvência Geral (SG).</w:t>
      </w:r>
    </w:p>
    <w:p w14:paraId="37BE7F53" w14:textId="77777777" w:rsidR="003B5D0C" w:rsidRPr="005C1DAC" w:rsidRDefault="003B5D0C">
      <w:pPr>
        <w:tabs>
          <w:tab w:val="left" w:pos="180"/>
        </w:tabs>
        <w:jc w:val="both"/>
        <w:rPr>
          <w:b/>
          <w:sz w:val="16"/>
          <w:szCs w:val="16"/>
        </w:rPr>
      </w:pPr>
    </w:p>
    <w:p w14:paraId="22276F17" w14:textId="77777777" w:rsidR="003B5D0C" w:rsidRPr="005C1DAC" w:rsidRDefault="003B5D0C">
      <w:pPr>
        <w:tabs>
          <w:tab w:val="left" w:pos="180"/>
        </w:tabs>
        <w:jc w:val="both"/>
        <w:rPr>
          <w:b/>
          <w:sz w:val="16"/>
          <w:szCs w:val="16"/>
        </w:rPr>
      </w:pPr>
    </w:p>
    <w:tbl>
      <w:tblPr>
        <w:tblW w:w="0" w:type="auto"/>
        <w:jc w:val="center"/>
        <w:tblLayout w:type="fixed"/>
        <w:tblLook w:val="0000" w:firstRow="0" w:lastRow="0" w:firstColumn="0" w:lastColumn="0" w:noHBand="0" w:noVBand="0"/>
      </w:tblPr>
      <w:tblGrid>
        <w:gridCol w:w="3314"/>
        <w:gridCol w:w="236"/>
        <w:gridCol w:w="4413"/>
        <w:gridCol w:w="236"/>
        <w:gridCol w:w="397"/>
        <w:gridCol w:w="586"/>
      </w:tblGrid>
      <w:tr w:rsidR="003B5D0C" w:rsidRPr="005C1DAC" w14:paraId="34856A2A" w14:textId="77777777">
        <w:trPr>
          <w:jc w:val="center"/>
        </w:trPr>
        <w:tc>
          <w:tcPr>
            <w:tcW w:w="3314" w:type="dxa"/>
            <w:vMerge w:val="restart"/>
            <w:shd w:val="clear" w:color="auto" w:fill="auto"/>
            <w:vAlign w:val="center"/>
          </w:tcPr>
          <w:p w14:paraId="5DDD9A53" w14:textId="77777777" w:rsidR="003B5D0C" w:rsidRPr="005C1DAC" w:rsidRDefault="003500CE">
            <w:pPr>
              <w:tabs>
                <w:tab w:val="left" w:pos="180"/>
              </w:tabs>
              <w:jc w:val="center"/>
              <w:rPr>
                <w:sz w:val="16"/>
                <w:szCs w:val="16"/>
              </w:rPr>
            </w:pPr>
            <w:r w:rsidRPr="005C1DAC">
              <w:rPr>
                <w:b/>
                <w:sz w:val="16"/>
                <w:szCs w:val="16"/>
              </w:rPr>
              <w:t>Índice de Liquidez Geral (LG)</w:t>
            </w:r>
            <w:r w:rsidRPr="005C1DAC">
              <w:rPr>
                <w:sz w:val="16"/>
                <w:szCs w:val="16"/>
              </w:rPr>
              <w:t>:</w:t>
            </w:r>
          </w:p>
        </w:tc>
        <w:tc>
          <w:tcPr>
            <w:tcW w:w="222" w:type="dxa"/>
            <w:vMerge w:val="restart"/>
            <w:shd w:val="clear" w:color="auto" w:fill="auto"/>
            <w:vAlign w:val="center"/>
          </w:tcPr>
          <w:p w14:paraId="19763B3F" w14:textId="77777777" w:rsidR="003B5D0C" w:rsidRPr="005C1DAC" w:rsidRDefault="003B5D0C">
            <w:pPr>
              <w:tabs>
                <w:tab w:val="left" w:pos="180"/>
              </w:tabs>
              <w:snapToGrid w:val="0"/>
              <w:jc w:val="center"/>
              <w:rPr>
                <w:b/>
                <w:sz w:val="16"/>
                <w:szCs w:val="16"/>
              </w:rPr>
            </w:pPr>
          </w:p>
        </w:tc>
        <w:tc>
          <w:tcPr>
            <w:tcW w:w="4413" w:type="dxa"/>
            <w:tcBorders>
              <w:bottom w:val="single" w:sz="4" w:space="0" w:color="000000"/>
            </w:tcBorders>
            <w:shd w:val="clear" w:color="auto" w:fill="auto"/>
            <w:vAlign w:val="center"/>
          </w:tcPr>
          <w:p w14:paraId="67CB923D" w14:textId="77777777" w:rsidR="003B5D0C" w:rsidRPr="005C1DAC" w:rsidRDefault="003500CE">
            <w:pPr>
              <w:tabs>
                <w:tab w:val="left" w:pos="180"/>
              </w:tabs>
              <w:jc w:val="center"/>
              <w:rPr>
                <w:sz w:val="16"/>
                <w:szCs w:val="16"/>
              </w:rPr>
            </w:pPr>
            <w:r w:rsidRPr="005C1DAC">
              <w:rPr>
                <w:i/>
                <w:sz w:val="16"/>
                <w:szCs w:val="16"/>
              </w:rPr>
              <w:t>Ativo Circulante + Ativo Realizável à Longo</w:t>
            </w:r>
          </w:p>
        </w:tc>
        <w:tc>
          <w:tcPr>
            <w:tcW w:w="222" w:type="dxa"/>
            <w:vMerge w:val="restart"/>
            <w:shd w:val="clear" w:color="auto" w:fill="auto"/>
            <w:vAlign w:val="center"/>
          </w:tcPr>
          <w:p w14:paraId="07B60A67" w14:textId="77777777" w:rsidR="003B5D0C" w:rsidRPr="005C1DAC" w:rsidRDefault="003B5D0C">
            <w:pPr>
              <w:tabs>
                <w:tab w:val="left" w:pos="180"/>
              </w:tabs>
              <w:snapToGrid w:val="0"/>
              <w:jc w:val="center"/>
              <w:rPr>
                <w:b/>
                <w:sz w:val="16"/>
                <w:szCs w:val="16"/>
              </w:rPr>
            </w:pPr>
          </w:p>
        </w:tc>
        <w:tc>
          <w:tcPr>
            <w:tcW w:w="397" w:type="dxa"/>
            <w:vMerge w:val="restart"/>
            <w:shd w:val="clear" w:color="auto" w:fill="auto"/>
            <w:vAlign w:val="center"/>
          </w:tcPr>
          <w:p w14:paraId="6DB9B588" w14:textId="77777777" w:rsidR="003B5D0C" w:rsidRPr="005C1DAC" w:rsidRDefault="003500CE">
            <w:pPr>
              <w:tabs>
                <w:tab w:val="left" w:pos="180"/>
              </w:tabs>
              <w:jc w:val="center"/>
              <w:rPr>
                <w:sz w:val="16"/>
                <w:szCs w:val="16"/>
              </w:rPr>
            </w:pPr>
            <w:r w:rsidRPr="005C1DAC">
              <w:rPr>
                <w:b/>
                <w:sz w:val="16"/>
                <w:szCs w:val="16"/>
              </w:rPr>
              <w:t>≥</w:t>
            </w:r>
          </w:p>
        </w:tc>
        <w:tc>
          <w:tcPr>
            <w:tcW w:w="586" w:type="dxa"/>
            <w:vMerge w:val="restart"/>
            <w:shd w:val="clear" w:color="auto" w:fill="auto"/>
            <w:vAlign w:val="center"/>
          </w:tcPr>
          <w:p w14:paraId="08761161" w14:textId="77777777" w:rsidR="003B5D0C" w:rsidRPr="005C1DAC" w:rsidRDefault="003500CE">
            <w:pPr>
              <w:tabs>
                <w:tab w:val="left" w:pos="180"/>
              </w:tabs>
              <w:jc w:val="center"/>
              <w:rPr>
                <w:sz w:val="16"/>
                <w:szCs w:val="16"/>
              </w:rPr>
            </w:pPr>
            <w:r w:rsidRPr="005C1DAC">
              <w:rPr>
                <w:b/>
                <w:sz w:val="16"/>
                <w:szCs w:val="16"/>
              </w:rPr>
              <w:t>.....</w:t>
            </w:r>
          </w:p>
        </w:tc>
      </w:tr>
      <w:tr w:rsidR="003B5D0C" w:rsidRPr="005C1DAC" w14:paraId="48003753" w14:textId="77777777">
        <w:trPr>
          <w:jc w:val="center"/>
        </w:trPr>
        <w:tc>
          <w:tcPr>
            <w:tcW w:w="3314" w:type="dxa"/>
            <w:vMerge/>
            <w:shd w:val="clear" w:color="auto" w:fill="auto"/>
            <w:vAlign w:val="center"/>
          </w:tcPr>
          <w:p w14:paraId="7D46A25F" w14:textId="77777777" w:rsidR="003B5D0C" w:rsidRPr="005C1DAC" w:rsidRDefault="003B5D0C">
            <w:pPr>
              <w:tabs>
                <w:tab w:val="left" w:pos="180"/>
              </w:tabs>
              <w:snapToGrid w:val="0"/>
              <w:jc w:val="center"/>
              <w:rPr>
                <w:b/>
                <w:sz w:val="16"/>
                <w:szCs w:val="16"/>
              </w:rPr>
            </w:pPr>
          </w:p>
        </w:tc>
        <w:tc>
          <w:tcPr>
            <w:tcW w:w="222" w:type="dxa"/>
            <w:vMerge/>
            <w:shd w:val="clear" w:color="auto" w:fill="auto"/>
            <w:vAlign w:val="center"/>
          </w:tcPr>
          <w:p w14:paraId="19D023E7" w14:textId="77777777" w:rsidR="003B5D0C" w:rsidRPr="005C1DAC" w:rsidRDefault="003B5D0C">
            <w:pPr>
              <w:tabs>
                <w:tab w:val="left" w:pos="180"/>
              </w:tabs>
              <w:snapToGrid w:val="0"/>
              <w:jc w:val="center"/>
              <w:rPr>
                <w:b/>
                <w:sz w:val="16"/>
                <w:szCs w:val="16"/>
              </w:rPr>
            </w:pPr>
          </w:p>
        </w:tc>
        <w:tc>
          <w:tcPr>
            <w:tcW w:w="4413" w:type="dxa"/>
            <w:tcBorders>
              <w:top w:val="single" w:sz="4" w:space="0" w:color="000000"/>
            </w:tcBorders>
            <w:shd w:val="clear" w:color="auto" w:fill="auto"/>
            <w:vAlign w:val="center"/>
          </w:tcPr>
          <w:p w14:paraId="60FE2577" w14:textId="77777777" w:rsidR="003B5D0C" w:rsidRPr="005C1DAC" w:rsidRDefault="003500CE">
            <w:pPr>
              <w:tabs>
                <w:tab w:val="left" w:pos="180"/>
              </w:tabs>
              <w:jc w:val="center"/>
              <w:rPr>
                <w:sz w:val="16"/>
                <w:szCs w:val="16"/>
              </w:rPr>
            </w:pPr>
            <w:r w:rsidRPr="005C1DAC">
              <w:rPr>
                <w:i/>
                <w:sz w:val="16"/>
                <w:szCs w:val="16"/>
              </w:rPr>
              <w:t>Passivo Circulante + Passivo Não Circulante</w:t>
            </w:r>
          </w:p>
        </w:tc>
        <w:tc>
          <w:tcPr>
            <w:tcW w:w="222" w:type="dxa"/>
            <w:vMerge/>
            <w:shd w:val="clear" w:color="auto" w:fill="auto"/>
            <w:vAlign w:val="center"/>
          </w:tcPr>
          <w:p w14:paraId="10F02A30" w14:textId="77777777" w:rsidR="003B5D0C" w:rsidRPr="005C1DAC" w:rsidRDefault="003B5D0C">
            <w:pPr>
              <w:tabs>
                <w:tab w:val="left" w:pos="180"/>
              </w:tabs>
              <w:snapToGrid w:val="0"/>
              <w:jc w:val="center"/>
              <w:rPr>
                <w:b/>
                <w:sz w:val="16"/>
                <w:szCs w:val="16"/>
              </w:rPr>
            </w:pPr>
          </w:p>
        </w:tc>
        <w:tc>
          <w:tcPr>
            <w:tcW w:w="397" w:type="dxa"/>
            <w:vMerge/>
            <w:shd w:val="clear" w:color="auto" w:fill="auto"/>
            <w:vAlign w:val="center"/>
          </w:tcPr>
          <w:p w14:paraId="688F32C0" w14:textId="77777777" w:rsidR="003B5D0C" w:rsidRPr="005C1DAC" w:rsidRDefault="003B5D0C">
            <w:pPr>
              <w:tabs>
                <w:tab w:val="left" w:pos="180"/>
              </w:tabs>
              <w:snapToGrid w:val="0"/>
              <w:jc w:val="center"/>
              <w:rPr>
                <w:b/>
                <w:sz w:val="16"/>
                <w:szCs w:val="16"/>
              </w:rPr>
            </w:pPr>
          </w:p>
        </w:tc>
        <w:tc>
          <w:tcPr>
            <w:tcW w:w="586" w:type="dxa"/>
            <w:vMerge/>
            <w:shd w:val="clear" w:color="auto" w:fill="auto"/>
            <w:vAlign w:val="center"/>
          </w:tcPr>
          <w:p w14:paraId="589ADC3F" w14:textId="77777777" w:rsidR="003B5D0C" w:rsidRPr="005C1DAC" w:rsidRDefault="003B5D0C">
            <w:pPr>
              <w:tabs>
                <w:tab w:val="left" w:pos="180"/>
              </w:tabs>
              <w:snapToGrid w:val="0"/>
              <w:jc w:val="center"/>
              <w:rPr>
                <w:b/>
                <w:sz w:val="16"/>
                <w:szCs w:val="16"/>
              </w:rPr>
            </w:pPr>
          </w:p>
        </w:tc>
      </w:tr>
    </w:tbl>
    <w:p w14:paraId="4B574E35" w14:textId="77777777" w:rsidR="003B5D0C" w:rsidRPr="005C1DAC" w:rsidRDefault="003B5D0C">
      <w:pPr>
        <w:tabs>
          <w:tab w:val="left" w:pos="180"/>
        </w:tabs>
        <w:jc w:val="both"/>
        <w:rPr>
          <w:b/>
          <w:sz w:val="16"/>
          <w:szCs w:val="16"/>
        </w:rPr>
      </w:pPr>
    </w:p>
    <w:p w14:paraId="6F602609" w14:textId="77777777" w:rsidR="003B5D0C" w:rsidRPr="005C1DAC" w:rsidRDefault="003B5D0C">
      <w:pPr>
        <w:tabs>
          <w:tab w:val="left" w:pos="180"/>
        </w:tabs>
        <w:jc w:val="both"/>
        <w:rPr>
          <w:b/>
          <w:sz w:val="16"/>
          <w:szCs w:val="16"/>
        </w:rPr>
      </w:pPr>
    </w:p>
    <w:tbl>
      <w:tblPr>
        <w:tblW w:w="0" w:type="auto"/>
        <w:jc w:val="center"/>
        <w:tblLayout w:type="fixed"/>
        <w:tblLook w:val="0000" w:firstRow="0" w:lastRow="0" w:firstColumn="0" w:lastColumn="0" w:noHBand="0" w:noVBand="0"/>
      </w:tblPr>
      <w:tblGrid>
        <w:gridCol w:w="3500"/>
        <w:gridCol w:w="236"/>
        <w:gridCol w:w="4180"/>
        <w:gridCol w:w="236"/>
        <w:gridCol w:w="397"/>
        <w:gridCol w:w="586"/>
      </w:tblGrid>
      <w:tr w:rsidR="003B5D0C" w:rsidRPr="005C1DAC" w14:paraId="6513E14C" w14:textId="77777777">
        <w:trPr>
          <w:jc w:val="center"/>
        </w:trPr>
        <w:tc>
          <w:tcPr>
            <w:tcW w:w="3500" w:type="dxa"/>
            <w:vMerge w:val="restart"/>
            <w:shd w:val="clear" w:color="auto" w:fill="auto"/>
            <w:vAlign w:val="center"/>
          </w:tcPr>
          <w:p w14:paraId="56A01EDB" w14:textId="77777777" w:rsidR="003B5D0C" w:rsidRPr="005C1DAC" w:rsidRDefault="003500CE">
            <w:pPr>
              <w:tabs>
                <w:tab w:val="left" w:pos="180"/>
              </w:tabs>
              <w:jc w:val="center"/>
              <w:rPr>
                <w:sz w:val="16"/>
                <w:szCs w:val="16"/>
              </w:rPr>
            </w:pPr>
            <w:r w:rsidRPr="005C1DAC">
              <w:rPr>
                <w:b/>
                <w:sz w:val="16"/>
                <w:szCs w:val="16"/>
              </w:rPr>
              <w:t>Índice de Liquidez Corrente (LC)</w:t>
            </w:r>
            <w:r w:rsidRPr="005C1DAC">
              <w:rPr>
                <w:sz w:val="16"/>
                <w:szCs w:val="16"/>
              </w:rPr>
              <w:t>:</w:t>
            </w:r>
          </w:p>
        </w:tc>
        <w:tc>
          <w:tcPr>
            <w:tcW w:w="236" w:type="dxa"/>
            <w:vMerge w:val="restart"/>
            <w:shd w:val="clear" w:color="auto" w:fill="auto"/>
            <w:vAlign w:val="center"/>
          </w:tcPr>
          <w:p w14:paraId="57CC8D80" w14:textId="77777777" w:rsidR="003B5D0C" w:rsidRPr="005C1DAC" w:rsidRDefault="003B5D0C">
            <w:pPr>
              <w:tabs>
                <w:tab w:val="left" w:pos="180"/>
              </w:tabs>
              <w:snapToGrid w:val="0"/>
              <w:jc w:val="center"/>
              <w:rPr>
                <w:b/>
                <w:sz w:val="16"/>
                <w:szCs w:val="16"/>
              </w:rPr>
            </w:pPr>
          </w:p>
        </w:tc>
        <w:tc>
          <w:tcPr>
            <w:tcW w:w="4180" w:type="dxa"/>
            <w:tcBorders>
              <w:bottom w:val="single" w:sz="4" w:space="0" w:color="000000"/>
            </w:tcBorders>
            <w:shd w:val="clear" w:color="auto" w:fill="auto"/>
            <w:vAlign w:val="center"/>
          </w:tcPr>
          <w:p w14:paraId="5D5D4E73" w14:textId="77777777" w:rsidR="003B5D0C" w:rsidRPr="005C1DAC" w:rsidRDefault="003500CE">
            <w:pPr>
              <w:tabs>
                <w:tab w:val="left" w:pos="180"/>
              </w:tabs>
              <w:jc w:val="center"/>
              <w:rPr>
                <w:sz w:val="16"/>
                <w:szCs w:val="16"/>
              </w:rPr>
            </w:pPr>
            <w:r w:rsidRPr="005C1DAC">
              <w:rPr>
                <w:i/>
                <w:sz w:val="16"/>
                <w:szCs w:val="16"/>
                <w:u w:val="single"/>
              </w:rPr>
              <w:t>Ativo   Circulante</w:t>
            </w:r>
          </w:p>
        </w:tc>
        <w:tc>
          <w:tcPr>
            <w:tcW w:w="236" w:type="dxa"/>
            <w:vMerge w:val="restart"/>
            <w:shd w:val="clear" w:color="auto" w:fill="auto"/>
            <w:vAlign w:val="center"/>
          </w:tcPr>
          <w:p w14:paraId="5F9781A5" w14:textId="77777777" w:rsidR="003B5D0C" w:rsidRPr="005C1DAC" w:rsidRDefault="003B5D0C">
            <w:pPr>
              <w:tabs>
                <w:tab w:val="left" w:pos="180"/>
              </w:tabs>
              <w:snapToGrid w:val="0"/>
              <w:jc w:val="center"/>
              <w:rPr>
                <w:b/>
                <w:sz w:val="16"/>
                <w:szCs w:val="16"/>
              </w:rPr>
            </w:pPr>
          </w:p>
        </w:tc>
        <w:tc>
          <w:tcPr>
            <w:tcW w:w="397" w:type="dxa"/>
            <w:vMerge w:val="restart"/>
            <w:shd w:val="clear" w:color="auto" w:fill="auto"/>
            <w:vAlign w:val="center"/>
          </w:tcPr>
          <w:p w14:paraId="5255780C" w14:textId="77777777" w:rsidR="003B5D0C" w:rsidRPr="005C1DAC" w:rsidRDefault="003500CE">
            <w:pPr>
              <w:tabs>
                <w:tab w:val="left" w:pos="180"/>
              </w:tabs>
              <w:jc w:val="center"/>
              <w:rPr>
                <w:sz w:val="16"/>
                <w:szCs w:val="16"/>
              </w:rPr>
            </w:pPr>
            <w:r w:rsidRPr="005C1DAC">
              <w:rPr>
                <w:b/>
                <w:sz w:val="16"/>
                <w:szCs w:val="16"/>
              </w:rPr>
              <w:t>≥</w:t>
            </w:r>
          </w:p>
        </w:tc>
        <w:tc>
          <w:tcPr>
            <w:tcW w:w="586" w:type="dxa"/>
            <w:vMerge w:val="restart"/>
            <w:shd w:val="clear" w:color="auto" w:fill="auto"/>
            <w:vAlign w:val="center"/>
          </w:tcPr>
          <w:p w14:paraId="33EB4DC9" w14:textId="77777777" w:rsidR="003B5D0C" w:rsidRPr="005C1DAC" w:rsidRDefault="003500CE">
            <w:pPr>
              <w:tabs>
                <w:tab w:val="left" w:pos="180"/>
              </w:tabs>
              <w:jc w:val="center"/>
              <w:rPr>
                <w:sz w:val="16"/>
                <w:szCs w:val="16"/>
              </w:rPr>
            </w:pPr>
            <w:r w:rsidRPr="005C1DAC">
              <w:rPr>
                <w:b/>
                <w:sz w:val="16"/>
                <w:szCs w:val="16"/>
              </w:rPr>
              <w:t>.....</w:t>
            </w:r>
          </w:p>
        </w:tc>
      </w:tr>
      <w:tr w:rsidR="003B5D0C" w:rsidRPr="005C1DAC" w14:paraId="2CF9F0A7" w14:textId="77777777">
        <w:trPr>
          <w:jc w:val="center"/>
        </w:trPr>
        <w:tc>
          <w:tcPr>
            <w:tcW w:w="3500" w:type="dxa"/>
            <w:vMerge/>
            <w:shd w:val="clear" w:color="auto" w:fill="auto"/>
            <w:vAlign w:val="center"/>
          </w:tcPr>
          <w:p w14:paraId="46B7132D" w14:textId="77777777" w:rsidR="003B5D0C" w:rsidRPr="005C1DAC" w:rsidRDefault="003B5D0C">
            <w:pPr>
              <w:tabs>
                <w:tab w:val="left" w:pos="180"/>
              </w:tabs>
              <w:snapToGrid w:val="0"/>
              <w:jc w:val="center"/>
              <w:rPr>
                <w:b/>
                <w:sz w:val="16"/>
                <w:szCs w:val="16"/>
              </w:rPr>
            </w:pPr>
          </w:p>
        </w:tc>
        <w:tc>
          <w:tcPr>
            <w:tcW w:w="236" w:type="dxa"/>
            <w:vMerge/>
            <w:shd w:val="clear" w:color="auto" w:fill="auto"/>
            <w:vAlign w:val="center"/>
          </w:tcPr>
          <w:p w14:paraId="786774C5" w14:textId="77777777" w:rsidR="003B5D0C" w:rsidRPr="005C1DAC" w:rsidRDefault="003B5D0C">
            <w:pPr>
              <w:tabs>
                <w:tab w:val="left" w:pos="180"/>
              </w:tabs>
              <w:snapToGrid w:val="0"/>
              <w:jc w:val="center"/>
              <w:rPr>
                <w:b/>
                <w:sz w:val="16"/>
                <w:szCs w:val="16"/>
              </w:rPr>
            </w:pPr>
          </w:p>
        </w:tc>
        <w:tc>
          <w:tcPr>
            <w:tcW w:w="4180" w:type="dxa"/>
            <w:tcBorders>
              <w:top w:val="single" w:sz="4" w:space="0" w:color="000000"/>
            </w:tcBorders>
            <w:shd w:val="clear" w:color="auto" w:fill="auto"/>
            <w:vAlign w:val="center"/>
          </w:tcPr>
          <w:p w14:paraId="33F79816" w14:textId="77777777" w:rsidR="003B5D0C" w:rsidRPr="005C1DAC" w:rsidRDefault="003500CE">
            <w:pPr>
              <w:tabs>
                <w:tab w:val="left" w:pos="180"/>
              </w:tabs>
              <w:jc w:val="center"/>
              <w:rPr>
                <w:sz w:val="16"/>
                <w:szCs w:val="16"/>
              </w:rPr>
            </w:pPr>
            <w:r w:rsidRPr="005C1DAC">
              <w:rPr>
                <w:i/>
                <w:sz w:val="16"/>
                <w:szCs w:val="16"/>
              </w:rPr>
              <w:t>Passivo Circulante</w:t>
            </w:r>
          </w:p>
        </w:tc>
        <w:tc>
          <w:tcPr>
            <w:tcW w:w="236" w:type="dxa"/>
            <w:vMerge/>
            <w:shd w:val="clear" w:color="auto" w:fill="auto"/>
            <w:vAlign w:val="center"/>
          </w:tcPr>
          <w:p w14:paraId="3C925AD6" w14:textId="77777777" w:rsidR="003B5D0C" w:rsidRPr="005C1DAC" w:rsidRDefault="003B5D0C">
            <w:pPr>
              <w:tabs>
                <w:tab w:val="left" w:pos="180"/>
              </w:tabs>
              <w:snapToGrid w:val="0"/>
              <w:jc w:val="center"/>
              <w:rPr>
                <w:b/>
                <w:sz w:val="16"/>
                <w:szCs w:val="16"/>
              </w:rPr>
            </w:pPr>
          </w:p>
        </w:tc>
        <w:tc>
          <w:tcPr>
            <w:tcW w:w="397" w:type="dxa"/>
            <w:vMerge/>
            <w:shd w:val="clear" w:color="auto" w:fill="auto"/>
            <w:vAlign w:val="center"/>
          </w:tcPr>
          <w:p w14:paraId="55B38B39" w14:textId="77777777" w:rsidR="003B5D0C" w:rsidRPr="005C1DAC" w:rsidRDefault="003B5D0C">
            <w:pPr>
              <w:tabs>
                <w:tab w:val="left" w:pos="180"/>
              </w:tabs>
              <w:snapToGrid w:val="0"/>
              <w:jc w:val="center"/>
              <w:rPr>
                <w:b/>
                <w:sz w:val="16"/>
                <w:szCs w:val="16"/>
              </w:rPr>
            </w:pPr>
          </w:p>
        </w:tc>
        <w:tc>
          <w:tcPr>
            <w:tcW w:w="586" w:type="dxa"/>
            <w:vMerge/>
            <w:shd w:val="clear" w:color="auto" w:fill="auto"/>
            <w:vAlign w:val="center"/>
          </w:tcPr>
          <w:p w14:paraId="63F0EE7C" w14:textId="77777777" w:rsidR="003B5D0C" w:rsidRPr="005C1DAC" w:rsidRDefault="003B5D0C">
            <w:pPr>
              <w:tabs>
                <w:tab w:val="left" w:pos="180"/>
              </w:tabs>
              <w:snapToGrid w:val="0"/>
              <w:jc w:val="center"/>
              <w:rPr>
                <w:b/>
                <w:sz w:val="16"/>
                <w:szCs w:val="16"/>
              </w:rPr>
            </w:pPr>
          </w:p>
        </w:tc>
      </w:tr>
    </w:tbl>
    <w:p w14:paraId="0B91F5D6" w14:textId="77777777" w:rsidR="003B5D0C" w:rsidRPr="005C1DAC" w:rsidRDefault="003B5D0C">
      <w:pPr>
        <w:tabs>
          <w:tab w:val="left" w:pos="180"/>
        </w:tabs>
        <w:jc w:val="both"/>
        <w:rPr>
          <w:b/>
          <w:sz w:val="16"/>
          <w:szCs w:val="16"/>
        </w:rPr>
      </w:pPr>
    </w:p>
    <w:p w14:paraId="7990CAEF" w14:textId="77777777" w:rsidR="003B5D0C" w:rsidRPr="005C1DAC" w:rsidRDefault="003B5D0C">
      <w:pPr>
        <w:tabs>
          <w:tab w:val="left" w:pos="180"/>
        </w:tabs>
        <w:jc w:val="both"/>
        <w:rPr>
          <w:b/>
          <w:sz w:val="16"/>
          <w:szCs w:val="16"/>
        </w:rPr>
      </w:pPr>
    </w:p>
    <w:tbl>
      <w:tblPr>
        <w:tblW w:w="0" w:type="auto"/>
        <w:jc w:val="center"/>
        <w:tblLayout w:type="fixed"/>
        <w:tblLook w:val="0000" w:firstRow="0" w:lastRow="0" w:firstColumn="0" w:lastColumn="0" w:noHBand="0" w:noVBand="0"/>
      </w:tblPr>
      <w:tblGrid>
        <w:gridCol w:w="3308"/>
        <w:gridCol w:w="236"/>
        <w:gridCol w:w="4413"/>
        <w:gridCol w:w="236"/>
        <w:gridCol w:w="397"/>
        <w:gridCol w:w="586"/>
      </w:tblGrid>
      <w:tr w:rsidR="003B5D0C" w:rsidRPr="005C1DAC" w14:paraId="553D8910" w14:textId="77777777">
        <w:trPr>
          <w:jc w:val="center"/>
        </w:trPr>
        <w:tc>
          <w:tcPr>
            <w:tcW w:w="3308" w:type="dxa"/>
            <w:vMerge w:val="restart"/>
            <w:shd w:val="clear" w:color="auto" w:fill="auto"/>
            <w:vAlign w:val="center"/>
          </w:tcPr>
          <w:p w14:paraId="42C63BDE" w14:textId="77777777" w:rsidR="003B5D0C" w:rsidRPr="005C1DAC" w:rsidRDefault="003500CE">
            <w:pPr>
              <w:tabs>
                <w:tab w:val="left" w:pos="180"/>
              </w:tabs>
              <w:jc w:val="center"/>
              <w:rPr>
                <w:sz w:val="16"/>
                <w:szCs w:val="16"/>
              </w:rPr>
            </w:pPr>
            <w:r w:rsidRPr="005C1DAC">
              <w:rPr>
                <w:b/>
                <w:sz w:val="16"/>
                <w:szCs w:val="16"/>
              </w:rPr>
              <w:t>Índice de Solvência Geral (ISG</w:t>
            </w:r>
            <w:r w:rsidRPr="005C1DAC">
              <w:rPr>
                <w:b/>
                <w:i/>
                <w:sz w:val="16"/>
                <w:szCs w:val="16"/>
              </w:rPr>
              <w:t>)</w:t>
            </w:r>
            <w:r w:rsidRPr="005C1DAC">
              <w:rPr>
                <w:i/>
                <w:sz w:val="16"/>
                <w:szCs w:val="16"/>
              </w:rPr>
              <w:t>:</w:t>
            </w:r>
          </w:p>
        </w:tc>
        <w:tc>
          <w:tcPr>
            <w:tcW w:w="222" w:type="dxa"/>
            <w:vMerge w:val="restart"/>
            <w:shd w:val="clear" w:color="auto" w:fill="auto"/>
            <w:vAlign w:val="center"/>
          </w:tcPr>
          <w:p w14:paraId="49F39607" w14:textId="77777777" w:rsidR="003B5D0C" w:rsidRPr="005C1DAC" w:rsidRDefault="003B5D0C">
            <w:pPr>
              <w:tabs>
                <w:tab w:val="left" w:pos="180"/>
              </w:tabs>
              <w:snapToGrid w:val="0"/>
              <w:jc w:val="center"/>
              <w:rPr>
                <w:b/>
                <w:sz w:val="16"/>
                <w:szCs w:val="16"/>
              </w:rPr>
            </w:pPr>
          </w:p>
        </w:tc>
        <w:tc>
          <w:tcPr>
            <w:tcW w:w="4413" w:type="dxa"/>
            <w:tcBorders>
              <w:bottom w:val="single" w:sz="4" w:space="0" w:color="000000"/>
            </w:tcBorders>
            <w:shd w:val="clear" w:color="auto" w:fill="auto"/>
            <w:vAlign w:val="center"/>
          </w:tcPr>
          <w:p w14:paraId="20CF7757" w14:textId="77777777" w:rsidR="003B5D0C" w:rsidRPr="005C1DAC" w:rsidRDefault="003500CE">
            <w:pPr>
              <w:tabs>
                <w:tab w:val="left" w:pos="180"/>
              </w:tabs>
              <w:jc w:val="center"/>
              <w:rPr>
                <w:sz w:val="16"/>
                <w:szCs w:val="16"/>
              </w:rPr>
            </w:pPr>
            <w:r w:rsidRPr="005C1DAC">
              <w:rPr>
                <w:i/>
                <w:sz w:val="16"/>
                <w:szCs w:val="16"/>
                <w:u w:val="single"/>
              </w:rPr>
              <w:t>Ativo Total</w:t>
            </w:r>
          </w:p>
        </w:tc>
        <w:tc>
          <w:tcPr>
            <w:tcW w:w="222" w:type="dxa"/>
            <w:vMerge w:val="restart"/>
            <w:shd w:val="clear" w:color="auto" w:fill="auto"/>
            <w:vAlign w:val="center"/>
          </w:tcPr>
          <w:p w14:paraId="5222148E" w14:textId="77777777" w:rsidR="003B5D0C" w:rsidRPr="005C1DAC" w:rsidRDefault="003B5D0C">
            <w:pPr>
              <w:tabs>
                <w:tab w:val="left" w:pos="180"/>
              </w:tabs>
              <w:snapToGrid w:val="0"/>
              <w:jc w:val="center"/>
              <w:rPr>
                <w:b/>
                <w:sz w:val="16"/>
                <w:szCs w:val="16"/>
              </w:rPr>
            </w:pPr>
          </w:p>
        </w:tc>
        <w:tc>
          <w:tcPr>
            <w:tcW w:w="397" w:type="dxa"/>
            <w:vMerge w:val="restart"/>
            <w:shd w:val="clear" w:color="auto" w:fill="auto"/>
            <w:vAlign w:val="center"/>
          </w:tcPr>
          <w:p w14:paraId="007B5E29" w14:textId="77777777" w:rsidR="003B5D0C" w:rsidRPr="005C1DAC" w:rsidRDefault="003500CE">
            <w:pPr>
              <w:tabs>
                <w:tab w:val="left" w:pos="180"/>
              </w:tabs>
              <w:jc w:val="center"/>
              <w:rPr>
                <w:sz w:val="16"/>
                <w:szCs w:val="16"/>
              </w:rPr>
            </w:pPr>
            <w:r w:rsidRPr="005C1DAC">
              <w:rPr>
                <w:b/>
                <w:sz w:val="16"/>
                <w:szCs w:val="16"/>
              </w:rPr>
              <w:t>≥</w:t>
            </w:r>
          </w:p>
        </w:tc>
        <w:tc>
          <w:tcPr>
            <w:tcW w:w="586" w:type="dxa"/>
            <w:vMerge w:val="restart"/>
            <w:shd w:val="clear" w:color="auto" w:fill="auto"/>
            <w:vAlign w:val="center"/>
          </w:tcPr>
          <w:p w14:paraId="17D804D1" w14:textId="77777777" w:rsidR="003B5D0C" w:rsidRPr="005C1DAC" w:rsidRDefault="003500CE">
            <w:pPr>
              <w:tabs>
                <w:tab w:val="left" w:pos="180"/>
              </w:tabs>
              <w:jc w:val="center"/>
              <w:rPr>
                <w:sz w:val="16"/>
                <w:szCs w:val="16"/>
              </w:rPr>
            </w:pPr>
            <w:r w:rsidRPr="005C1DAC">
              <w:rPr>
                <w:b/>
                <w:sz w:val="16"/>
                <w:szCs w:val="16"/>
              </w:rPr>
              <w:t>.....</w:t>
            </w:r>
          </w:p>
        </w:tc>
      </w:tr>
      <w:tr w:rsidR="003B5D0C" w:rsidRPr="005C1DAC" w14:paraId="3BE27219" w14:textId="77777777">
        <w:trPr>
          <w:jc w:val="center"/>
        </w:trPr>
        <w:tc>
          <w:tcPr>
            <w:tcW w:w="3308" w:type="dxa"/>
            <w:vMerge/>
            <w:shd w:val="clear" w:color="auto" w:fill="auto"/>
            <w:vAlign w:val="center"/>
          </w:tcPr>
          <w:p w14:paraId="34C00690" w14:textId="77777777" w:rsidR="003B5D0C" w:rsidRPr="005C1DAC" w:rsidRDefault="003B5D0C">
            <w:pPr>
              <w:tabs>
                <w:tab w:val="left" w:pos="180"/>
              </w:tabs>
              <w:snapToGrid w:val="0"/>
              <w:jc w:val="center"/>
              <w:rPr>
                <w:b/>
                <w:sz w:val="16"/>
                <w:szCs w:val="16"/>
              </w:rPr>
            </w:pPr>
          </w:p>
        </w:tc>
        <w:tc>
          <w:tcPr>
            <w:tcW w:w="222" w:type="dxa"/>
            <w:vMerge/>
            <w:shd w:val="clear" w:color="auto" w:fill="auto"/>
            <w:vAlign w:val="center"/>
          </w:tcPr>
          <w:p w14:paraId="45C89914" w14:textId="77777777" w:rsidR="003B5D0C" w:rsidRPr="005C1DAC" w:rsidRDefault="003B5D0C">
            <w:pPr>
              <w:tabs>
                <w:tab w:val="left" w:pos="180"/>
              </w:tabs>
              <w:snapToGrid w:val="0"/>
              <w:jc w:val="center"/>
              <w:rPr>
                <w:b/>
                <w:sz w:val="16"/>
                <w:szCs w:val="16"/>
              </w:rPr>
            </w:pPr>
          </w:p>
        </w:tc>
        <w:tc>
          <w:tcPr>
            <w:tcW w:w="4413" w:type="dxa"/>
            <w:tcBorders>
              <w:top w:val="single" w:sz="4" w:space="0" w:color="000000"/>
            </w:tcBorders>
            <w:shd w:val="clear" w:color="auto" w:fill="auto"/>
            <w:vAlign w:val="center"/>
          </w:tcPr>
          <w:p w14:paraId="3BA57B25" w14:textId="77777777" w:rsidR="003B5D0C" w:rsidRPr="005C1DAC" w:rsidRDefault="003500CE">
            <w:pPr>
              <w:tabs>
                <w:tab w:val="left" w:pos="180"/>
              </w:tabs>
              <w:jc w:val="center"/>
              <w:rPr>
                <w:sz w:val="16"/>
                <w:szCs w:val="16"/>
              </w:rPr>
            </w:pPr>
            <w:r w:rsidRPr="005C1DAC">
              <w:rPr>
                <w:i/>
                <w:sz w:val="16"/>
                <w:szCs w:val="16"/>
              </w:rPr>
              <w:t>Passivo Circulante + Passivo Não Circulante</w:t>
            </w:r>
          </w:p>
        </w:tc>
        <w:tc>
          <w:tcPr>
            <w:tcW w:w="222" w:type="dxa"/>
            <w:vMerge/>
            <w:shd w:val="clear" w:color="auto" w:fill="auto"/>
            <w:vAlign w:val="center"/>
          </w:tcPr>
          <w:p w14:paraId="5671FCFA" w14:textId="77777777" w:rsidR="003B5D0C" w:rsidRPr="005C1DAC" w:rsidRDefault="003B5D0C">
            <w:pPr>
              <w:tabs>
                <w:tab w:val="left" w:pos="180"/>
              </w:tabs>
              <w:snapToGrid w:val="0"/>
              <w:jc w:val="center"/>
              <w:rPr>
                <w:b/>
                <w:sz w:val="16"/>
                <w:szCs w:val="16"/>
              </w:rPr>
            </w:pPr>
          </w:p>
        </w:tc>
        <w:tc>
          <w:tcPr>
            <w:tcW w:w="397" w:type="dxa"/>
            <w:vMerge/>
            <w:shd w:val="clear" w:color="auto" w:fill="auto"/>
            <w:vAlign w:val="center"/>
          </w:tcPr>
          <w:p w14:paraId="6E02E80C" w14:textId="77777777" w:rsidR="003B5D0C" w:rsidRPr="005C1DAC" w:rsidRDefault="003B5D0C">
            <w:pPr>
              <w:tabs>
                <w:tab w:val="left" w:pos="180"/>
              </w:tabs>
              <w:snapToGrid w:val="0"/>
              <w:jc w:val="center"/>
              <w:rPr>
                <w:b/>
                <w:sz w:val="16"/>
                <w:szCs w:val="16"/>
              </w:rPr>
            </w:pPr>
          </w:p>
        </w:tc>
        <w:tc>
          <w:tcPr>
            <w:tcW w:w="586" w:type="dxa"/>
            <w:vMerge/>
            <w:shd w:val="clear" w:color="auto" w:fill="auto"/>
            <w:vAlign w:val="center"/>
          </w:tcPr>
          <w:p w14:paraId="008CFD6A" w14:textId="77777777" w:rsidR="003B5D0C" w:rsidRPr="005C1DAC" w:rsidRDefault="003B5D0C">
            <w:pPr>
              <w:tabs>
                <w:tab w:val="left" w:pos="180"/>
              </w:tabs>
              <w:snapToGrid w:val="0"/>
              <w:jc w:val="center"/>
              <w:rPr>
                <w:b/>
                <w:sz w:val="16"/>
                <w:szCs w:val="16"/>
              </w:rPr>
            </w:pPr>
          </w:p>
        </w:tc>
      </w:tr>
    </w:tbl>
    <w:p w14:paraId="793FF176" w14:textId="77777777" w:rsidR="003B5D0C" w:rsidRPr="005C1DAC" w:rsidRDefault="003B5D0C">
      <w:pPr>
        <w:tabs>
          <w:tab w:val="left" w:pos="180"/>
        </w:tabs>
        <w:jc w:val="both"/>
        <w:rPr>
          <w:b/>
          <w:sz w:val="16"/>
          <w:szCs w:val="16"/>
        </w:rPr>
      </w:pPr>
    </w:p>
    <w:p w14:paraId="251F3301" w14:textId="77777777" w:rsidR="003B5D0C" w:rsidRPr="005C1DAC" w:rsidRDefault="003B5D0C">
      <w:pPr>
        <w:spacing w:after="120"/>
        <w:jc w:val="both"/>
        <w:rPr>
          <w:b/>
          <w:sz w:val="16"/>
          <w:szCs w:val="16"/>
        </w:rPr>
      </w:pPr>
    </w:p>
    <w:p w14:paraId="38F48003" w14:textId="77777777" w:rsidR="003B5D0C" w:rsidRPr="005C1DAC" w:rsidRDefault="003B5D0C">
      <w:pPr>
        <w:tabs>
          <w:tab w:val="left" w:pos="1701"/>
          <w:tab w:val="left" w:pos="1843"/>
        </w:tabs>
        <w:spacing w:line="240" w:lineRule="atLeast"/>
        <w:jc w:val="both"/>
        <w:rPr>
          <w:sz w:val="16"/>
          <w:szCs w:val="16"/>
        </w:rPr>
      </w:pPr>
    </w:p>
    <w:p w14:paraId="16DFB3FB" w14:textId="77777777" w:rsidR="003B5D0C" w:rsidRPr="005C1DAC" w:rsidRDefault="003B5D0C">
      <w:pPr>
        <w:pStyle w:val="Ttulo10"/>
        <w:spacing w:line="240" w:lineRule="atLeast"/>
        <w:ind w:left="540" w:hanging="540"/>
        <w:jc w:val="both"/>
        <w:rPr>
          <w:sz w:val="16"/>
          <w:szCs w:val="16"/>
        </w:rPr>
      </w:pPr>
    </w:p>
    <w:sectPr w:rsidR="003B5D0C" w:rsidRPr="005C1DAC">
      <w:headerReference w:type="default" r:id="rId23"/>
      <w:footerReference w:type="default" r:id="rId24"/>
      <w:pgSz w:w="11906" w:h="16838"/>
      <w:pgMar w:top="1417" w:right="1701" w:bottom="1417" w:left="1701" w:header="567"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9D6B1" w14:textId="77777777" w:rsidR="00512DE7" w:rsidRDefault="00512DE7">
      <w:r>
        <w:separator/>
      </w:r>
    </w:p>
  </w:endnote>
  <w:endnote w:type="continuationSeparator" w:id="0">
    <w:p w14:paraId="1172FDA9" w14:textId="77777777" w:rsidR="00512DE7" w:rsidRDefault="0051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20B05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3BA80" w14:textId="4248FA7A" w:rsidR="00F42635" w:rsidRDefault="00F42635">
    <w:pPr>
      <w:tabs>
        <w:tab w:val="left" w:pos="1701"/>
        <w:tab w:val="left" w:pos="1843"/>
      </w:tabs>
      <w:spacing w:line="320" w:lineRule="atLeast"/>
      <w:jc w:val="center"/>
    </w:pPr>
    <w:r>
      <w:rPr>
        <w:rFonts w:ascii="Arial" w:hAnsi="Arial" w:cs="Arial"/>
        <w:noProof/>
        <w:sz w:val="16"/>
        <w:lang w:eastAsia="pt-BR"/>
      </w:rPr>
      <mc:AlternateContent>
        <mc:Choice Requires="wps">
          <w:drawing>
            <wp:anchor distT="0" distB="0" distL="0" distR="0" simplePos="0" relativeHeight="251657216" behindDoc="0" locked="0" layoutInCell="1" allowOverlap="1" wp14:anchorId="60FBC601" wp14:editId="35E802E2">
              <wp:simplePos x="0" y="0"/>
              <wp:positionH relativeFrom="margin">
                <wp:align>outside</wp:align>
              </wp:positionH>
              <wp:positionV relativeFrom="paragraph">
                <wp:posOffset>635</wp:posOffset>
              </wp:positionV>
              <wp:extent cx="152400" cy="174625"/>
              <wp:effectExtent l="0" t="0" r="0" b="0"/>
              <wp:wrapSquare wrapText="largest"/>
              <wp:docPr id="5"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EFFA94" w14:textId="77777777" w:rsidR="00F42635" w:rsidRDefault="00F42635">
                          <w:pPr>
                            <w:pStyle w:val="Rodap"/>
                          </w:pPr>
                          <w:r>
                            <w:rPr>
                              <w:rStyle w:val="Nmerodepgina"/>
                            </w:rPr>
                            <w:fldChar w:fldCharType="begin"/>
                          </w:r>
                          <w:r>
                            <w:rPr>
                              <w:rStyle w:val="Nmerodepgina"/>
                            </w:rPr>
                            <w:instrText xml:space="preserve"> PAGE </w:instrText>
                          </w:r>
                          <w:r>
                            <w:rPr>
                              <w:rStyle w:val="Nmerodepgina"/>
                            </w:rPr>
                            <w:fldChar w:fldCharType="separate"/>
                          </w:r>
                          <w:r w:rsidR="00F47357">
                            <w:rPr>
                              <w:rStyle w:val="Nmerodepgina"/>
                              <w:noProof/>
                            </w:rPr>
                            <w:t>1</w:t>
                          </w:r>
                          <w:r>
                            <w:rPr>
                              <w:rStyle w:val="Nmerodepgi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left:0;text-align:left;margin-left:-39.2pt;margin-top:.05pt;width:12pt;height:13.75pt;z-index:251657216;visibility:visible;mso-wrap-style:square;mso-width-percent:0;mso-height-percent:0;mso-wrap-distance-left:0;mso-wrap-distance-top:0;mso-wrap-distance-right:0;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" stroked="f">
              <v:fill opacity="0"/>
              <v:path arrowok="t"/>
              <v:textbox inset="0,0,0,0">
                <w:txbxContent>
                  <w:p w14:paraId="68EFFA94" w14:textId="77777777" w:rsidR="00F42635" w:rsidRDefault="00F42635">
                    <w:pPr>
                      <w:pStyle w:val="Rodap"/>
                    </w:pPr>
                    <w:r>
                      <w:rPr>
                        <w:rStyle w:val="Nmerodepgina"/>
                      </w:rPr>
                      <w:fldChar w:fldCharType="begin"/>
                    </w:r>
                    <w:r>
                      <w:rPr>
                        <w:rStyle w:val="Nmerodepgina"/>
                      </w:rPr>
                      <w:instrText xml:space="preserve"> PAGE </w:instrText>
                    </w:r>
                    <w:r>
                      <w:rPr>
                        <w:rStyle w:val="Nmerodepgina"/>
                      </w:rPr>
                      <w:fldChar w:fldCharType="separate"/>
                    </w:r>
                    <w:r w:rsidR="00F47357">
                      <w:rPr>
                        <w:rStyle w:val="Nmerodepgina"/>
                        <w:noProof/>
                      </w:rPr>
                      <w:t>1</w:t>
                    </w:r>
                    <w:r>
                      <w:rPr>
                        <w:rStyle w:val="Nmerodepgina"/>
                      </w:rPr>
                      <w:fldChar w:fldCharType="end"/>
                    </w:r>
                  </w:p>
                </w:txbxContent>
              </v:textbox>
              <w10:wrap type="square" side="largest" anchorx="margin"/>
            </v:shape>
          </w:pict>
        </mc:Fallback>
      </mc:AlternateContent>
    </w:r>
    <w:r>
      <w:rPr>
        <w:rFonts w:ascii="Arial" w:hAnsi="Arial" w:cs="Arial"/>
        <w:sz w:val="16"/>
        <w:szCs w:val="16"/>
      </w:rPr>
      <w:t xml:space="preserve">PREGÃO ELETRÔNICO </w:t>
    </w:r>
    <w:proofErr w:type="gramStart"/>
    <w:r>
      <w:rPr>
        <w:rFonts w:ascii="Arial" w:hAnsi="Arial" w:cs="Arial"/>
        <w:sz w:val="16"/>
        <w:szCs w:val="16"/>
      </w:rPr>
      <w:t>nº.</w:t>
    </w:r>
    <w:proofErr w:type="gramEnd"/>
    <w:r>
      <w:rPr>
        <w:rFonts w:ascii="Arial" w:hAnsi="Arial" w:cs="Arial"/>
        <w:sz w:val="16"/>
        <w:szCs w:val="16"/>
      </w:rPr>
      <w:t xml:space="preserve">05/DRE-CS/2023 –  Processo </w:t>
    </w:r>
    <w:r w:rsidRPr="005C1DAC">
      <w:rPr>
        <w:b/>
        <w:sz w:val="16"/>
        <w:szCs w:val="16"/>
      </w:rPr>
      <w:t>6016.2023/</w:t>
    </w:r>
    <w:r>
      <w:rPr>
        <w:b/>
        <w:sz w:val="16"/>
        <w:szCs w:val="16"/>
      </w:rPr>
      <w:t>0132391-0</w:t>
    </w:r>
  </w:p>
  <w:p w14:paraId="677677B8" w14:textId="77777777" w:rsidR="00F42635" w:rsidRDefault="00F42635">
    <w:pPr>
      <w:pStyle w:val="Rodap"/>
      <w:ind w:right="360" w:firstLine="360"/>
      <w:rPr>
        <w:rFonts w:ascii="Arial" w:hAnsi="Arial"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A8CD8" w14:textId="77777777" w:rsidR="00512DE7" w:rsidRDefault="00512DE7">
      <w:r>
        <w:separator/>
      </w:r>
    </w:p>
  </w:footnote>
  <w:footnote w:type="continuationSeparator" w:id="0">
    <w:p w14:paraId="68345823" w14:textId="77777777" w:rsidR="00512DE7" w:rsidRDefault="00512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03519" w14:textId="77777777" w:rsidR="00F42635" w:rsidRDefault="00F42635">
    <w:pPr>
      <w:jc w:val="center"/>
      <w:rPr>
        <w:rFonts w:ascii="Courier New" w:hAnsi="Courier New" w:cs="Courier New"/>
        <w:sz w:val="16"/>
        <w:szCs w:val="16"/>
      </w:rPr>
    </w:pPr>
    <w:r>
      <w:rPr>
        <w:noProof/>
        <w:lang w:eastAsia="pt-BR"/>
      </w:rPr>
      <w:drawing>
        <wp:inline distT="0" distB="0" distL="0" distR="0" wp14:anchorId="1B1FFD38" wp14:editId="35420910">
          <wp:extent cx="2037080" cy="579120"/>
          <wp:effectExtent l="0" t="0" r="0" b="0"/>
          <wp:docPr id="4"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1">
                    <a:extLst>
                      <a:ext uri="{28A0092B-C50C-407E-A947-70E740481C1C}">
                        <a14:useLocalDpi xmlns:a14="http://schemas.microsoft.com/office/drawing/2010/main" val="0"/>
                      </a:ext>
                    </a:extLst>
                  </a:blip>
                  <a:srcRect l="-26" t="-92" r="-26" b="-92"/>
                  <a:stretch>
                    <a:fillRect/>
                  </a:stretch>
                </pic:blipFill>
                <pic:spPr bwMode="auto">
                  <a:xfrm>
                    <a:off x="0" y="0"/>
                    <a:ext cx="2037080" cy="579120"/>
                  </a:xfrm>
                  <a:prstGeom prst="rect">
                    <a:avLst/>
                  </a:prstGeom>
                  <a:solidFill>
                    <a:srgbClr val="FFFFFF">
                      <a:alpha val="0"/>
                    </a:srgbClr>
                  </a:solidFill>
                  <a:ln>
                    <a:noFill/>
                  </a:ln>
                </pic:spPr>
              </pic:pic>
            </a:graphicData>
          </a:graphic>
        </wp:inline>
      </w:drawing>
    </w:r>
  </w:p>
  <w:p w14:paraId="3B81E4B6" w14:textId="77777777" w:rsidR="00F42635" w:rsidRDefault="00F42635">
    <w:pPr>
      <w:pStyle w:val="Cabealho"/>
      <w:ind w:right="360"/>
      <w:jc w:val="center"/>
      <w:rPr>
        <w:rFonts w:ascii="Courier New" w:hAnsi="Courier New" w:cs="Courier New"/>
        <w:sz w:val="16"/>
        <w:szCs w:val="16"/>
      </w:rPr>
    </w:pPr>
  </w:p>
  <w:p w14:paraId="012FF1DD" w14:textId="4D6178E8" w:rsidR="00F42635" w:rsidRDefault="00F42635">
    <w:pPr>
      <w:pStyle w:val="Cabealho"/>
      <w:ind w:right="360"/>
      <w:jc w:val="center"/>
      <w:rPr>
        <w:sz w:val="16"/>
        <w:szCs w:val="16"/>
        <w:lang w:eastAsia="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2">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3">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0074195F"/>
    <w:multiLevelType w:val="multilevel"/>
    <w:tmpl w:val="77DCB676"/>
    <w:lvl w:ilvl="0">
      <w:start w:val="7"/>
      <w:numFmt w:val="decimal"/>
      <w:lvlText w:val="%1"/>
      <w:lvlJc w:val="left"/>
      <w:pPr>
        <w:ind w:left="480" w:hanging="480"/>
      </w:pPr>
      <w:rPr>
        <w:rFonts w:ascii="Calibri" w:hAnsi="Calibri" w:cs="Arial" w:hint="default"/>
        <w:b/>
      </w:rPr>
    </w:lvl>
    <w:lvl w:ilvl="1">
      <w:start w:val="5"/>
      <w:numFmt w:val="decimal"/>
      <w:lvlText w:val="%1.%2"/>
      <w:lvlJc w:val="left"/>
      <w:pPr>
        <w:ind w:left="480" w:hanging="480"/>
      </w:pPr>
      <w:rPr>
        <w:rFonts w:ascii="Calibri" w:hAnsi="Calibri" w:cs="Arial" w:hint="default"/>
        <w:b w:val="0"/>
      </w:rPr>
    </w:lvl>
    <w:lvl w:ilvl="2">
      <w:start w:val="1"/>
      <w:numFmt w:val="decimal"/>
      <w:lvlText w:val="%1.%2.%3"/>
      <w:lvlJc w:val="left"/>
      <w:pPr>
        <w:ind w:left="720" w:hanging="720"/>
      </w:pPr>
      <w:rPr>
        <w:rFonts w:ascii="Calibri" w:hAnsi="Calibri" w:cs="Arial" w:hint="default"/>
        <w:b w:val="0"/>
      </w:rPr>
    </w:lvl>
    <w:lvl w:ilvl="3">
      <w:start w:val="1"/>
      <w:numFmt w:val="decimal"/>
      <w:lvlText w:val="%1.%2.%3.%4"/>
      <w:lvlJc w:val="left"/>
      <w:pPr>
        <w:ind w:left="720" w:hanging="720"/>
      </w:pPr>
      <w:rPr>
        <w:rFonts w:ascii="Calibri" w:hAnsi="Calibri" w:cs="Arial" w:hint="default"/>
        <w:b/>
      </w:rPr>
    </w:lvl>
    <w:lvl w:ilvl="4">
      <w:start w:val="1"/>
      <w:numFmt w:val="decimal"/>
      <w:lvlText w:val="%1.%2.%3.%4.%5"/>
      <w:lvlJc w:val="left"/>
      <w:pPr>
        <w:ind w:left="1080" w:hanging="1080"/>
      </w:pPr>
      <w:rPr>
        <w:rFonts w:ascii="Calibri" w:hAnsi="Calibri" w:cs="Arial" w:hint="default"/>
        <w:b/>
      </w:rPr>
    </w:lvl>
    <w:lvl w:ilvl="5">
      <w:start w:val="1"/>
      <w:numFmt w:val="decimal"/>
      <w:lvlText w:val="%1.%2.%3.%4.%5.%6"/>
      <w:lvlJc w:val="left"/>
      <w:pPr>
        <w:ind w:left="1080" w:hanging="1080"/>
      </w:pPr>
      <w:rPr>
        <w:rFonts w:ascii="Calibri" w:hAnsi="Calibri" w:cs="Arial" w:hint="default"/>
        <w:b/>
      </w:rPr>
    </w:lvl>
    <w:lvl w:ilvl="6">
      <w:start w:val="1"/>
      <w:numFmt w:val="decimal"/>
      <w:lvlText w:val="%1.%2.%3.%4.%5.%6.%7"/>
      <w:lvlJc w:val="left"/>
      <w:pPr>
        <w:ind w:left="1440" w:hanging="1440"/>
      </w:pPr>
      <w:rPr>
        <w:rFonts w:ascii="Calibri" w:hAnsi="Calibri" w:cs="Arial" w:hint="default"/>
        <w:b/>
      </w:rPr>
    </w:lvl>
    <w:lvl w:ilvl="7">
      <w:start w:val="1"/>
      <w:numFmt w:val="decimal"/>
      <w:lvlText w:val="%1.%2.%3.%4.%5.%6.%7.%8"/>
      <w:lvlJc w:val="left"/>
      <w:pPr>
        <w:ind w:left="1440" w:hanging="1440"/>
      </w:pPr>
      <w:rPr>
        <w:rFonts w:ascii="Calibri" w:hAnsi="Calibri" w:cs="Arial" w:hint="default"/>
        <w:b/>
      </w:rPr>
    </w:lvl>
    <w:lvl w:ilvl="8">
      <w:start w:val="1"/>
      <w:numFmt w:val="decimal"/>
      <w:lvlText w:val="%1.%2.%3.%4.%5.%6.%7.%8.%9"/>
      <w:lvlJc w:val="left"/>
      <w:pPr>
        <w:ind w:left="1800" w:hanging="1800"/>
      </w:pPr>
      <w:rPr>
        <w:rFonts w:ascii="Calibri" w:hAnsi="Calibri" w:cs="Arial" w:hint="default"/>
        <w:b/>
      </w:rPr>
    </w:lvl>
  </w:abstractNum>
  <w:abstractNum w:abstractNumId="7">
    <w:nsid w:val="01EB4003"/>
    <w:multiLevelType w:val="multilevel"/>
    <w:tmpl w:val="CB68FDFE"/>
    <w:lvl w:ilvl="0">
      <w:start w:val="11"/>
      <w:numFmt w:val="decimal"/>
      <w:lvlText w:val="%1"/>
      <w:lvlJc w:val="left"/>
      <w:pPr>
        <w:ind w:left="780" w:hanging="780"/>
      </w:pPr>
      <w:rPr>
        <w:rFonts w:ascii="Calibri" w:hAnsi="Calibri" w:cs="Calibri" w:hint="default"/>
      </w:rPr>
    </w:lvl>
    <w:lvl w:ilvl="1">
      <w:start w:val="6"/>
      <w:numFmt w:val="decimal"/>
      <w:lvlText w:val="%1.%2"/>
      <w:lvlJc w:val="left"/>
      <w:pPr>
        <w:ind w:left="780" w:hanging="780"/>
      </w:pPr>
      <w:rPr>
        <w:rFonts w:ascii="Calibri" w:hAnsi="Calibri" w:cs="Calibri" w:hint="default"/>
      </w:rPr>
    </w:lvl>
    <w:lvl w:ilvl="2">
      <w:start w:val="8"/>
      <w:numFmt w:val="decimal"/>
      <w:lvlText w:val="%1.%2.%3"/>
      <w:lvlJc w:val="left"/>
      <w:pPr>
        <w:ind w:left="780" w:hanging="780"/>
      </w:pPr>
      <w:rPr>
        <w:rFonts w:ascii="Calibri" w:hAnsi="Calibri" w:cs="Calibri" w:hint="default"/>
      </w:rPr>
    </w:lvl>
    <w:lvl w:ilvl="3">
      <w:start w:val="1"/>
      <w:numFmt w:val="decimal"/>
      <w:lvlText w:val="%1.%2.%3.%4"/>
      <w:lvlJc w:val="left"/>
      <w:pPr>
        <w:ind w:left="780" w:hanging="78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8">
    <w:nsid w:val="0C485247"/>
    <w:multiLevelType w:val="multilevel"/>
    <w:tmpl w:val="86AE6AE2"/>
    <w:lvl w:ilvl="0">
      <w:start w:val="19"/>
      <w:numFmt w:val="decimal"/>
      <w:lvlText w:val="%1"/>
      <w:lvlJc w:val="left"/>
      <w:pPr>
        <w:ind w:left="420" w:hanging="420"/>
      </w:pPr>
      <w:rPr>
        <w:rFonts w:ascii="Calibri" w:hAnsi="Calibri" w:cs="Calibri" w:hint="default"/>
      </w:rPr>
    </w:lvl>
    <w:lvl w:ilvl="1">
      <w:start w:val="1"/>
      <w:numFmt w:val="decimal"/>
      <w:lvlText w:val="%1.%2"/>
      <w:lvlJc w:val="left"/>
      <w:pPr>
        <w:ind w:left="420" w:hanging="42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9">
    <w:nsid w:val="1469225B"/>
    <w:multiLevelType w:val="multilevel"/>
    <w:tmpl w:val="7AC09F4E"/>
    <w:lvl w:ilvl="0">
      <w:start w:val="11"/>
      <w:numFmt w:val="decimal"/>
      <w:lvlText w:val="%1"/>
      <w:lvlJc w:val="left"/>
      <w:pPr>
        <w:ind w:left="780" w:hanging="780"/>
      </w:pPr>
      <w:rPr>
        <w:rFonts w:ascii="Calibri" w:hAnsi="Calibri" w:cs="Calibri" w:hint="default"/>
        <w:b/>
      </w:rPr>
    </w:lvl>
    <w:lvl w:ilvl="1">
      <w:start w:val="5"/>
      <w:numFmt w:val="decimal"/>
      <w:lvlText w:val="%1.%2"/>
      <w:lvlJc w:val="left"/>
      <w:pPr>
        <w:ind w:left="780" w:hanging="780"/>
      </w:pPr>
      <w:rPr>
        <w:rFonts w:ascii="Calibri" w:hAnsi="Calibri" w:cs="Calibri" w:hint="default"/>
        <w:b/>
      </w:rPr>
    </w:lvl>
    <w:lvl w:ilvl="2">
      <w:start w:val="5"/>
      <w:numFmt w:val="decimal"/>
      <w:lvlText w:val="%1.%2.%3"/>
      <w:lvlJc w:val="left"/>
      <w:pPr>
        <w:ind w:left="780" w:hanging="780"/>
      </w:pPr>
      <w:rPr>
        <w:rFonts w:ascii="Calibri" w:hAnsi="Calibri" w:cs="Calibri" w:hint="default"/>
        <w:b/>
      </w:rPr>
    </w:lvl>
    <w:lvl w:ilvl="3">
      <w:start w:val="1"/>
      <w:numFmt w:val="decimal"/>
      <w:lvlText w:val="%1.%2.%3.%4"/>
      <w:lvlJc w:val="left"/>
      <w:pPr>
        <w:ind w:left="780" w:hanging="780"/>
      </w:pPr>
      <w:rPr>
        <w:rFonts w:ascii="Calibri" w:hAnsi="Calibri" w:cs="Calibri" w:hint="default"/>
        <w:b/>
      </w:rPr>
    </w:lvl>
    <w:lvl w:ilvl="4">
      <w:start w:val="1"/>
      <w:numFmt w:val="decimal"/>
      <w:lvlText w:val="%1.%2.%3.%4.%5"/>
      <w:lvlJc w:val="left"/>
      <w:pPr>
        <w:ind w:left="1080" w:hanging="1080"/>
      </w:pPr>
      <w:rPr>
        <w:rFonts w:ascii="Calibri" w:hAnsi="Calibri" w:cs="Calibri" w:hint="default"/>
        <w:b/>
      </w:rPr>
    </w:lvl>
    <w:lvl w:ilvl="5">
      <w:start w:val="1"/>
      <w:numFmt w:val="decimal"/>
      <w:lvlText w:val="%1.%2.%3.%4.%5.%6"/>
      <w:lvlJc w:val="left"/>
      <w:pPr>
        <w:ind w:left="1080" w:hanging="1080"/>
      </w:pPr>
      <w:rPr>
        <w:rFonts w:ascii="Calibri" w:hAnsi="Calibri" w:cs="Calibri" w:hint="default"/>
        <w:b/>
      </w:rPr>
    </w:lvl>
    <w:lvl w:ilvl="6">
      <w:start w:val="1"/>
      <w:numFmt w:val="decimal"/>
      <w:lvlText w:val="%1.%2.%3.%4.%5.%6.%7"/>
      <w:lvlJc w:val="left"/>
      <w:pPr>
        <w:ind w:left="1440" w:hanging="1440"/>
      </w:pPr>
      <w:rPr>
        <w:rFonts w:ascii="Calibri" w:hAnsi="Calibri" w:cs="Calibri" w:hint="default"/>
        <w:b/>
      </w:rPr>
    </w:lvl>
    <w:lvl w:ilvl="7">
      <w:start w:val="1"/>
      <w:numFmt w:val="decimal"/>
      <w:lvlText w:val="%1.%2.%3.%4.%5.%6.%7.%8"/>
      <w:lvlJc w:val="left"/>
      <w:pPr>
        <w:ind w:left="1440" w:hanging="1440"/>
      </w:pPr>
      <w:rPr>
        <w:rFonts w:ascii="Calibri" w:hAnsi="Calibri" w:cs="Calibri" w:hint="default"/>
        <w:b/>
      </w:rPr>
    </w:lvl>
    <w:lvl w:ilvl="8">
      <w:start w:val="1"/>
      <w:numFmt w:val="decimal"/>
      <w:lvlText w:val="%1.%2.%3.%4.%5.%6.%7.%8.%9"/>
      <w:lvlJc w:val="left"/>
      <w:pPr>
        <w:ind w:left="1800" w:hanging="1800"/>
      </w:pPr>
      <w:rPr>
        <w:rFonts w:ascii="Calibri" w:hAnsi="Calibri" w:cs="Calibri" w:hint="default"/>
        <w:b/>
      </w:rPr>
    </w:lvl>
  </w:abstractNum>
  <w:abstractNum w:abstractNumId="10">
    <w:nsid w:val="14745E85"/>
    <w:multiLevelType w:val="multilevel"/>
    <w:tmpl w:val="35AEAAD4"/>
    <w:lvl w:ilvl="0">
      <w:start w:val="8"/>
      <w:numFmt w:val="decimal"/>
      <w:lvlText w:val="%1"/>
      <w:lvlJc w:val="left"/>
      <w:pPr>
        <w:ind w:left="360" w:hanging="360"/>
      </w:pPr>
      <w:rPr>
        <w:rFonts w:ascii="Calibri" w:hAnsi="Calibri" w:cs="Arial" w:hint="default"/>
      </w:rPr>
    </w:lvl>
    <w:lvl w:ilvl="1">
      <w:start w:val="1"/>
      <w:numFmt w:val="decimal"/>
      <w:lvlText w:val="%1.%2"/>
      <w:lvlJc w:val="left"/>
      <w:pPr>
        <w:ind w:left="360" w:hanging="360"/>
      </w:pPr>
      <w:rPr>
        <w:rFonts w:ascii="Calibri" w:hAnsi="Calibri" w:cs="Arial" w:hint="default"/>
      </w:rPr>
    </w:lvl>
    <w:lvl w:ilvl="2">
      <w:start w:val="1"/>
      <w:numFmt w:val="lowerLetter"/>
      <w:lvlText w:val="%3)"/>
      <w:lvlJc w:val="left"/>
      <w:pPr>
        <w:ind w:left="720" w:hanging="720"/>
      </w:pPr>
      <w:rPr>
        <w:rFonts w:ascii="Calibri" w:eastAsia="Times New Roman" w:hAnsi="Calibri" w:cs="Arial"/>
      </w:rPr>
    </w:lvl>
    <w:lvl w:ilvl="3">
      <w:start w:val="1"/>
      <w:numFmt w:val="decimal"/>
      <w:lvlText w:val="%1.%2.%3.%4"/>
      <w:lvlJc w:val="left"/>
      <w:pPr>
        <w:ind w:left="720" w:hanging="720"/>
      </w:pPr>
      <w:rPr>
        <w:rFonts w:ascii="Calibri" w:hAnsi="Calibri" w:cs="Arial" w:hint="default"/>
      </w:rPr>
    </w:lvl>
    <w:lvl w:ilvl="4">
      <w:start w:val="1"/>
      <w:numFmt w:val="decimal"/>
      <w:lvlText w:val="%1.%2.%3.%4.%5"/>
      <w:lvlJc w:val="left"/>
      <w:pPr>
        <w:ind w:left="1080" w:hanging="1080"/>
      </w:pPr>
      <w:rPr>
        <w:rFonts w:ascii="Calibri" w:hAnsi="Calibri" w:cs="Arial" w:hint="default"/>
      </w:rPr>
    </w:lvl>
    <w:lvl w:ilvl="5">
      <w:start w:val="1"/>
      <w:numFmt w:val="decimal"/>
      <w:lvlText w:val="%1.%2.%3.%4.%5.%6"/>
      <w:lvlJc w:val="left"/>
      <w:pPr>
        <w:ind w:left="1080" w:hanging="1080"/>
      </w:pPr>
      <w:rPr>
        <w:rFonts w:ascii="Calibri" w:hAnsi="Calibri" w:cs="Arial" w:hint="default"/>
      </w:rPr>
    </w:lvl>
    <w:lvl w:ilvl="6">
      <w:start w:val="1"/>
      <w:numFmt w:val="decimal"/>
      <w:lvlText w:val="%1.%2.%3.%4.%5.%6.%7"/>
      <w:lvlJc w:val="left"/>
      <w:pPr>
        <w:ind w:left="1440" w:hanging="1440"/>
      </w:pPr>
      <w:rPr>
        <w:rFonts w:ascii="Calibri" w:hAnsi="Calibri" w:cs="Arial" w:hint="default"/>
      </w:rPr>
    </w:lvl>
    <w:lvl w:ilvl="7">
      <w:start w:val="1"/>
      <w:numFmt w:val="decimal"/>
      <w:lvlText w:val="%1.%2.%3.%4.%5.%6.%7.%8"/>
      <w:lvlJc w:val="left"/>
      <w:pPr>
        <w:ind w:left="1440" w:hanging="1440"/>
      </w:pPr>
      <w:rPr>
        <w:rFonts w:ascii="Calibri" w:hAnsi="Calibri" w:cs="Arial" w:hint="default"/>
      </w:rPr>
    </w:lvl>
    <w:lvl w:ilvl="8">
      <w:start w:val="1"/>
      <w:numFmt w:val="decimal"/>
      <w:lvlText w:val="%1.%2.%3.%4.%5.%6.%7.%8.%9"/>
      <w:lvlJc w:val="left"/>
      <w:pPr>
        <w:ind w:left="1800" w:hanging="1800"/>
      </w:pPr>
      <w:rPr>
        <w:rFonts w:ascii="Calibri" w:hAnsi="Calibri" w:cs="Arial" w:hint="default"/>
      </w:rPr>
    </w:lvl>
  </w:abstractNum>
  <w:abstractNum w:abstractNumId="11">
    <w:nsid w:val="1A2D582C"/>
    <w:multiLevelType w:val="hybridMultilevel"/>
    <w:tmpl w:val="9306C566"/>
    <w:lvl w:ilvl="0" w:tplc="C900A7D4">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E695D9F"/>
    <w:multiLevelType w:val="hybridMultilevel"/>
    <w:tmpl w:val="AF200D56"/>
    <w:lvl w:ilvl="0" w:tplc="1FCE8466">
      <w:start w:val="1"/>
      <w:numFmt w:val="upperRoman"/>
      <w:lvlText w:val="%1"/>
      <w:lvlJc w:val="left"/>
      <w:pPr>
        <w:ind w:left="536" w:hanging="116"/>
        <w:jc w:val="left"/>
      </w:pPr>
      <w:rPr>
        <w:rFonts w:ascii="Calibri" w:eastAsia="Calibri" w:hAnsi="Calibri" w:cs="Calibri" w:hint="default"/>
        <w:w w:val="99"/>
        <w:sz w:val="20"/>
        <w:szCs w:val="20"/>
        <w:lang w:val="pt-PT" w:eastAsia="en-US" w:bidi="ar-SA"/>
      </w:rPr>
    </w:lvl>
    <w:lvl w:ilvl="1" w:tplc="C900A7D4">
      <w:numFmt w:val="bullet"/>
      <w:lvlText w:val="•"/>
      <w:lvlJc w:val="left"/>
      <w:pPr>
        <w:ind w:left="1534" w:hanging="116"/>
      </w:pPr>
      <w:rPr>
        <w:rFonts w:hint="default"/>
        <w:lang w:val="pt-PT" w:eastAsia="en-US" w:bidi="ar-SA"/>
      </w:rPr>
    </w:lvl>
    <w:lvl w:ilvl="2" w:tplc="13DAF5BE">
      <w:numFmt w:val="bullet"/>
      <w:lvlText w:val="•"/>
      <w:lvlJc w:val="left"/>
      <w:pPr>
        <w:ind w:left="2528" w:hanging="116"/>
      </w:pPr>
      <w:rPr>
        <w:rFonts w:hint="default"/>
        <w:lang w:val="pt-PT" w:eastAsia="en-US" w:bidi="ar-SA"/>
      </w:rPr>
    </w:lvl>
    <w:lvl w:ilvl="3" w:tplc="23FCEB76">
      <w:numFmt w:val="bullet"/>
      <w:lvlText w:val="•"/>
      <w:lvlJc w:val="left"/>
      <w:pPr>
        <w:ind w:left="3522" w:hanging="116"/>
      </w:pPr>
      <w:rPr>
        <w:rFonts w:hint="default"/>
        <w:lang w:val="pt-PT" w:eastAsia="en-US" w:bidi="ar-SA"/>
      </w:rPr>
    </w:lvl>
    <w:lvl w:ilvl="4" w:tplc="CC7A209E">
      <w:numFmt w:val="bullet"/>
      <w:lvlText w:val="•"/>
      <w:lvlJc w:val="left"/>
      <w:pPr>
        <w:ind w:left="4516" w:hanging="116"/>
      </w:pPr>
      <w:rPr>
        <w:rFonts w:hint="default"/>
        <w:lang w:val="pt-PT" w:eastAsia="en-US" w:bidi="ar-SA"/>
      </w:rPr>
    </w:lvl>
    <w:lvl w:ilvl="5" w:tplc="A268DF1C">
      <w:numFmt w:val="bullet"/>
      <w:lvlText w:val="•"/>
      <w:lvlJc w:val="left"/>
      <w:pPr>
        <w:ind w:left="5510" w:hanging="116"/>
      </w:pPr>
      <w:rPr>
        <w:rFonts w:hint="default"/>
        <w:lang w:val="pt-PT" w:eastAsia="en-US" w:bidi="ar-SA"/>
      </w:rPr>
    </w:lvl>
    <w:lvl w:ilvl="6" w:tplc="C47C80D0">
      <w:numFmt w:val="bullet"/>
      <w:lvlText w:val="•"/>
      <w:lvlJc w:val="left"/>
      <w:pPr>
        <w:ind w:left="6504" w:hanging="116"/>
      </w:pPr>
      <w:rPr>
        <w:rFonts w:hint="default"/>
        <w:lang w:val="pt-PT" w:eastAsia="en-US" w:bidi="ar-SA"/>
      </w:rPr>
    </w:lvl>
    <w:lvl w:ilvl="7" w:tplc="3C38B1BC">
      <w:numFmt w:val="bullet"/>
      <w:lvlText w:val="•"/>
      <w:lvlJc w:val="left"/>
      <w:pPr>
        <w:ind w:left="7498" w:hanging="116"/>
      </w:pPr>
      <w:rPr>
        <w:rFonts w:hint="default"/>
        <w:lang w:val="pt-PT" w:eastAsia="en-US" w:bidi="ar-SA"/>
      </w:rPr>
    </w:lvl>
    <w:lvl w:ilvl="8" w:tplc="11C880CA">
      <w:numFmt w:val="bullet"/>
      <w:lvlText w:val="•"/>
      <w:lvlJc w:val="left"/>
      <w:pPr>
        <w:ind w:left="8492" w:hanging="116"/>
      </w:pPr>
      <w:rPr>
        <w:rFonts w:hint="default"/>
        <w:lang w:val="pt-PT" w:eastAsia="en-US" w:bidi="ar-SA"/>
      </w:rPr>
    </w:lvl>
  </w:abstractNum>
  <w:abstractNum w:abstractNumId="13">
    <w:nsid w:val="1F891562"/>
    <w:multiLevelType w:val="multilevel"/>
    <w:tmpl w:val="2B886FFA"/>
    <w:lvl w:ilvl="0">
      <w:start w:val="10"/>
      <w:numFmt w:val="decimal"/>
      <w:lvlText w:val="%1"/>
      <w:lvlJc w:val="left"/>
      <w:pPr>
        <w:ind w:left="600" w:hanging="600"/>
      </w:pPr>
      <w:rPr>
        <w:rFonts w:ascii="Calibri" w:hAnsi="Calibri" w:cs="Arial" w:hint="default"/>
      </w:rPr>
    </w:lvl>
    <w:lvl w:ilvl="1">
      <w:start w:val="1"/>
      <w:numFmt w:val="decimal"/>
      <w:lvlText w:val="%1.%2"/>
      <w:lvlJc w:val="left"/>
      <w:pPr>
        <w:ind w:left="600" w:hanging="600"/>
      </w:pPr>
      <w:rPr>
        <w:rFonts w:ascii="Calibri" w:hAnsi="Calibri" w:cs="Arial" w:hint="default"/>
      </w:rPr>
    </w:lvl>
    <w:lvl w:ilvl="2">
      <w:start w:val="1"/>
      <w:numFmt w:val="decimal"/>
      <w:lvlText w:val="%1.%2.%3"/>
      <w:lvlJc w:val="left"/>
      <w:pPr>
        <w:ind w:left="720" w:hanging="720"/>
      </w:pPr>
      <w:rPr>
        <w:rFonts w:ascii="Calibri" w:hAnsi="Calibri" w:cs="Arial" w:hint="default"/>
      </w:rPr>
    </w:lvl>
    <w:lvl w:ilvl="3">
      <w:start w:val="1"/>
      <w:numFmt w:val="decimal"/>
      <w:lvlText w:val="%1.%2.%3.%4"/>
      <w:lvlJc w:val="left"/>
      <w:pPr>
        <w:ind w:left="720" w:hanging="720"/>
      </w:pPr>
      <w:rPr>
        <w:rFonts w:ascii="Calibri" w:hAnsi="Calibri" w:cs="Arial" w:hint="default"/>
      </w:rPr>
    </w:lvl>
    <w:lvl w:ilvl="4">
      <w:start w:val="1"/>
      <w:numFmt w:val="decimal"/>
      <w:lvlText w:val="%1.%2.%3.%4.%5"/>
      <w:lvlJc w:val="left"/>
      <w:pPr>
        <w:ind w:left="1080" w:hanging="1080"/>
      </w:pPr>
      <w:rPr>
        <w:rFonts w:ascii="Calibri" w:hAnsi="Calibri" w:cs="Arial" w:hint="default"/>
      </w:rPr>
    </w:lvl>
    <w:lvl w:ilvl="5">
      <w:start w:val="1"/>
      <w:numFmt w:val="decimal"/>
      <w:lvlText w:val="%1.%2.%3.%4.%5.%6"/>
      <w:lvlJc w:val="left"/>
      <w:pPr>
        <w:ind w:left="1080" w:hanging="1080"/>
      </w:pPr>
      <w:rPr>
        <w:rFonts w:ascii="Calibri" w:hAnsi="Calibri" w:cs="Arial" w:hint="default"/>
      </w:rPr>
    </w:lvl>
    <w:lvl w:ilvl="6">
      <w:start w:val="1"/>
      <w:numFmt w:val="decimal"/>
      <w:lvlText w:val="%1.%2.%3.%4.%5.%6.%7"/>
      <w:lvlJc w:val="left"/>
      <w:pPr>
        <w:ind w:left="1440" w:hanging="1440"/>
      </w:pPr>
      <w:rPr>
        <w:rFonts w:ascii="Calibri" w:hAnsi="Calibri" w:cs="Arial" w:hint="default"/>
      </w:rPr>
    </w:lvl>
    <w:lvl w:ilvl="7">
      <w:start w:val="1"/>
      <w:numFmt w:val="decimal"/>
      <w:lvlText w:val="%1.%2.%3.%4.%5.%6.%7.%8"/>
      <w:lvlJc w:val="left"/>
      <w:pPr>
        <w:ind w:left="1440" w:hanging="1440"/>
      </w:pPr>
      <w:rPr>
        <w:rFonts w:ascii="Calibri" w:hAnsi="Calibri" w:cs="Arial" w:hint="default"/>
      </w:rPr>
    </w:lvl>
    <w:lvl w:ilvl="8">
      <w:start w:val="1"/>
      <w:numFmt w:val="decimal"/>
      <w:lvlText w:val="%1.%2.%3.%4.%5.%6.%7.%8.%9"/>
      <w:lvlJc w:val="left"/>
      <w:pPr>
        <w:ind w:left="1800" w:hanging="1800"/>
      </w:pPr>
      <w:rPr>
        <w:rFonts w:ascii="Calibri" w:hAnsi="Calibri" w:cs="Arial" w:hint="default"/>
      </w:rPr>
    </w:lvl>
  </w:abstractNum>
  <w:abstractNum w:abstractNumId="14">
    <w:nsid w:val="224D2AF5"/>
    <w:multiLevelType w:val="multilevel"/>
    <w:tmpl w:val="70F2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1155F4"/>
    <w:multiLevelType w:val="multilevel"/>
    <w:tmpl w:val="5494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F567E0"/>
    <w:multiLevelType w:val="hybridMultilevel"/>
    <w:tmpl w:val="B50C4664"/>
    <w:lvl w:ilvl="0" w:tplc="2BE68AE4">
      <w:start w:val="1"/>
      <w:numFmt w:val="lowerLetter"/>
      <w:lvlText w:val="%1)"/>
      <w:lvlJc w:val="left"/>
      <w:pPr>
        <w:ind w:left="720" w:hanging="360"/>
      </w:pPr>
      <w:rPr>
        <w:rFonts w:ascii="Calibri" w:hAnsi="Calibri" w:cs="Calibri"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AB93297"/>
    <w:multiLevelType w:val="hybridMultilevel"/>
    <w:tmpl w:val="76F86DEE"/>
    <w:lvl w:ilvl="0" w:tplc="A0A672CC">
      <w:start w:val="7"/>
      <w:numFmt w:val="decimal"/>
      <w:lvlText w:val="%1"/>
      <w:lvlJc w:val="left"/>
      <w:pPr>
        <w:ind w:left="720" w:hanging="360"/>
      </w:pPr>
      <w:rPr>
        <w:rFonts w:cs="Arial"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0FA1769"/>
    <w:multiLevelType w:val="multilevel"/>
    <w:tmpl w:val="836E7172"/>
    <w:lvl w:ilvl="0">
      <w:start w:val="8"/>
      <w:numFmt w:val="decimal"/>
      <w:lvlText w:val="%1"/>
      <w:lvlJc w:val="left"/>
      <w:pPr>
        <w:ind w:left="480" w:hanging="480"/>
      </w:pPr>
      <w:rPr>
        <w:rFonts w:ascii="Calibri" w:hAnsi="Calibri" w:cs="Arial" w:hint="default"/>
      </w:rPr>
    </w:lvl>
    <w:lvl w:ilvl="1">
      <w:start w:val="8"/>
      <w:numFmt w:val="decimal"/>
      <w:lvlText w:val="%1.%2"/>
      <w:lvlJc w:val="left"/>
      <w:pPr>
        <w:ind w:left="480" w:hanging="480"/>
      </w:pPr>
      <w:rPr>
        <w:rFonts w:ascii="Calibri" w:hAnsi="Calibri" w:cs="Arial" w:hint="default"/>
      </w:rPr>
    </w:lvl>
    <w:lvl w:ilvl="2">
      <w:start w:val="1"/>
      <w:numFmt w:val="decimal"/>
      <w:lvlText w:val="%1.%2.%3"/>
      <w:lvlJc w:val="left"/>
      <w:pPr>
        <w:ind w:left="720" w:hanging="720"/>
      </w:pPr>
      <w:rPr>
        <w:rFonts w:ascii="Calibri" w:hAnsi="Calibri" w:cs="Arial" w:hint="default"/>
      </w:rPr>
    </w:lvl>
    <w:lvl w:ilvl="3">
      <w:start w:val="1"/>
      <w:numFmt w:val="decimal"/>
      <w:lvlText w:val="%1.%2.%3.%4"/>
      <w:lvlJc w:val="left"/>
      <w:pPr>
        <w:ind w:left="720" w:hanging="720"/>
      </w:pPr>
      <w:rPr>
        <w:rFonts w:ascii="Calibri" w:hAnsi="Calibri" w:cs="Arial" w:hint="default"/>
      </w:rPr>
    </w:lvl>
    <w:lvl w:ilvl="4">
      <w:start w:val="1"/>
      <w:numFmt w:val="decimal"/>
      <w:lvlText w:val="%1.%2.%3.%4.%5"/>
      <w:lvlJc w:val="left"/>
      <w:pPr>
        <w:ind w:left="1080" w:hanging="1080"/>
      </w:pPr>
      <w:rPr>
        <w:rFonts w:ascii="Calibri" w:hAnsi="Calibri" w:cs="Arial" w:hint="default"/>
      </w:rPr>
    </w:lvl>
    <w:lvl w:ilvl="5">
      <w:start w:val="1"/>
      <w:numFmt w:val="decimal"/>
      <w:lvlText w:val="%1.%2.%3.%4.%5.%6"/>
      <w:lvlJc w:val="left"/>
      <w:pPr>
        <w:ind w:left="1080" w:hanging="1080"/>
      </w:pPr>
      <w:rPr>
        <w:rFonts w:ascii="Calibri" w:hAnsi="Calibri" w:cs="Arial" w:hint="default"/>
      </w:rPr>
    </w:lvl>
    <w:lvl w:ilvl="6">
      <w:start w:val="1"/>
      <w:numFmt w:val="decimal"/>
      <w:lvlText w:val="%1.%2.%3.%4.%5.%6.%7"/>
      <w:lvlJc w:val="left"/>
      <w:pPr>
        <w:ind w:left="1440" w:hanging="1440"/>
      </w:pPr>
      <w:rPr>
        <w:rFonts w:ascii="Calibri" w:hAnsi="Calibri" w:cs="Arial" w:hint="default"/>
      </w:rPr>
    </w:lvl>
    <w:lvl w:ilvl="7">
      <w:start w:val="1"/>
      <w:numFmt w:val="decimal"/>
      <w:lvlText w:val="%1.%2.%3.%4.%5.%6.%7.%8"/>
      <w:lvlJc w:val="left"/>
      <w:pPr>
        <w:ind w:left="1440" w:hanging="1440"/>
      </w:pPr>
      <w:rPr>
        <w:rFonts w:ascii="Calibri" w:hAnsi="Calibri" w:cs="Arial" w:hint="default"/>
      </w:rPr>
    </w:lvl>
    <w:lvl w:ilvl="8">
      <w:start w:val="1"/>
      <w:numFmt w:val="decimal"/>
      <w:lvlText w:val="%1.%2.%3.%4.%5.%6.%7.%8.%9"/>
      <w:lvlJc w:val="left"/>
      <w:pPr>
        <w:ind w:left="1800" w:hanging="1800"/>
      </w:pPr>
      <w:rPr>
        <w:rFonts w:ascii="Calibri" w:hAnsi="Calibri" w:cs="Arial" w:hint="default"/>
      </w:rPr>
    </w:lvl>
  </w:abstractNum>
  <w:abstractNum w:abstractNumId="19">
    <w:nsid w:val="314C72FC"/>
    <w:multiLevelType w:val="multilevel"/>
    <w:tmpl w:val="1792B4E4"/>
    <w:lvl w:ilvl="0">
      <w:start w:val="7"/>
      <w:numFmt w:val="decimal"/>
      <w:lvlText w:val="%1"/>
      <w:lvlJc w:val="left"/>
      <w:pPr>
        <w:ind w:left="480" w:hanging="480"/>
      </w:pPr>
      <w:rPr>
        <w:rFonts w:ascii="Calibri" w:hAnsi="Calibri" w:cs="Arial" w:hint="default"/>
      </w:rPr>
    </w:lvl>
    <w:lvl w:ilvl="1">
      <w:start w:val="4"/>
      <w:numFmt w:val="decimal"/>
      <w:lvlText w:val="%1.%2"/>
      <w:lvlJc w:val="left"/>
      <w:pPr>
        <w:ind w:left="480" w:hanging="480"/>
      </w:pPr>
      <w:rPr>
        <w:rFonts w:ascii="Calibri" w:hAnsi="Calibri" w:cs="Arial" w:hint="default"/>
      </w:rPr>
    </w:lvl>
    <w:lvl w:ilvl="2">
      <w:start w:val="1"/>
      <w:numFmt w:val="decimal"/>
      <w:lvlText w:val="%1.%2.%3"/>
      <w:lvlJc w:val="left"/>
      <w:pPr>
        <w:ind w:left="720" w:hanging="720"/>
      </w:pPr>
      <w:rPr>
        <w:rFonts w:ascii="Calibri" w:hAnsi="Calibri" w:cs="Arial" w:hint="default"/>
      </w:rPr>
    </w:lvl>
    <w:lvl w:ilvl="3">
      <w:start w:val="1"/>
      <w:numFmt w:val="decimal"/>
      <w:lvlText w:val="%1.%2.%3.%4"/>
      <w:lvlJc w:val="left"/>
      <w:pPr>
        <w:ind w:left="720" w:hanging="720"/>
      </w:pPr>
      <w:rPr>
        <w:rFonts w:ascii="Calibri" w:hAnsi="Calibri" w:cs="Arial" w:hint="default"/>
      </w:rPr>
    </w:lvl>
    <w:lvl w:ilvl="4">
      <w:start w:val="1"/>
      <w:numFmt w:val="decimal"/>
      <w:lvlText w:val="%1.%2.%3.%4.%5"/>
      <w:lvlJc w:val="left"/>
      <w:pPr>
        <w:ind w:left="1080" w:hanging="1080"/>
      </w:pPr>
      <w:rPr>
        <w:rFonts w:ascii="Calibri" w:hAnsi="Calibri" w:cs="Arial" w:hint="default"/>
      </w:rPr>
    </w:lvl>
    <w:lvl w:ilvl="5">
      <w:start w:val="1"/>
      <w:numFmt w:val="decimal"/>
      <w:lvlText w:val="%1.%2.%3.%4.%5.%6"/>
      <w:lvlJc w:val="left"/>
      <w:pPr>
        <w:ind w:left="1080" w:hanging="1080"/>
      </w:pPr>
      <w:rPr>
        <w:rFonts w:ascii="Calibri" w:hAnsi="Calibri" w:cs="Arial" w:hint="default"/>
      </w:rPr>
    </w:lvl>
    <w:lvl w:ilvl="6">
      <w:start w:val="1"/>
      <w:numFmt w:val="decimal"/>
      <w:lvlText w:val="%1.%2.%3.%4.%5.%6.%7"/>
      <w:lvlJc w:val="left"/>
      <w:pPr>
        <w:ind w:left="1440" w:hanging="1440"/>
      </w:pPr>
      <w:rPr>
        <w:rFonts w:ascii="Calibri" w:hAnsi="Calibri" w:cs="Arial" w:hint="default"/>
      </w:rPr>
    </w:lvl>
    <w:lvl w:ilvl="7">
      <w:start w:val="1"/>
      <w:numFmt w:val="decimal"/>
      <w:lvlText w:val="%1.%2.%3.%4.%5.%6.%7.%8"/>
      <w:lvlJc w:val="left"/>
      <w:pPr>
        <w:ind w:left="1440" w:hanging="1440"/>
      </w:pPr>
      <w:rPr>
        <w:rFonts w:ascii="Calibri" w:hAnsi="Calibri" w:cs="Arial" w:hint="default"/>
      </w:rPr>
    </w:lvl>
    <w:lvl w:ilvl="8">
      <w:start w:val="1"/>
      <w:numFmt w:val="decimal"/>
      <w:lvlText w:val="%1.%2.%3.%4.%5.%6.%7.%8.%9"/>
      <w:lvlJc w:val="left"/>
      <w:pPr>
        <w:ind w:left="1800" w:hanging="1800"/>
      </w:pPr>
      <w:rPr>
        <w:rFonts w:ascii="Calibri" w:hAnsi="Calibri" w:cs="Arial" w:hint="default"/>
      </w:rPr>
    </w:lvl>
  </w:abstractNum>
  <w:abstractNum w:abstractNumId="20">
    <w:nsid w:val="35320655"/>
    <w:multiLevelType w:val="hybridMultilevel"/>
    <w:tmpl w:val="20D6215E"/>
    <w:lvl w:ilvl="0" w:tplc="7AD6D2E6">
      <w:start w:val="1"/>
      <w:numFmt w:val="upperRoman"/>
      <w:lvlText w:val="%1"/>
      <w:lvlJc w:val="left"/>
      <w:pPr>
        <w:ind w:left="536" w:hanging="104"/>
        <w:jc w:val="left"/>
      </w:pPr>
      <w:rPr>
        <w:rFonts w:ascii="Calibri" w:eastAsia="Calibri" w:hAnsi="Calibri" w:cs="Calibri" w:hint="default"/>
        <w:w w:val="99"/>
        <w:sz w:val="20"/>
        <w:szCs w:val="20"/>
        <w:lang w:val="pt-PT" w:eastAsia="en-US" w:bidi="ar-SA"/>
      </w:rPr>
    </w:lvl>
    <w:lvl w:ilvl="1" w:tplc="82AA39CC">
      <w:start w:val="1"/>
      <w:numFmt w:val="decimal"/>
      <w:lvlText w:val="%2."/>
      <w:lvlJc w:val="left"/>
      <w:pPr>
        <w:ind w:left="1245" w:hanging="348"/>
        <w:jc w:val="left"/>
      </w:pPr>
      <w:rPr>
        <w:rFonts w:ascii="Calibri" w:eastAsia="Calibri" w:hAnsi="Calibri" w:cs="Calibri" w:hint="default"/>
        <w:b/>
        <w:bCs/>
        <w:spacing w:val="-1"/>
        <w:w w:val="99"/>
        <w:sz w:val="20"/>
        <w:szCs w:val="20"/>
        <w:lang w:val="pt-PT" w:eastAsia="en-US" w:bidi="ar-SA"/>
      </w:rPr>
    </w:lvl>
    <w:lvl w:ilvl="2" w:tplc="949A571E">
      <w:numFmt w:val="bullet"/>
      <w:lvlText w:val="•"/>
      <w:lvlJc w:val="left"/>
      <w:pPr>
        <w:ind w:left="2266" w:hanging="348"/>
      </w:pPr>
      <w:rPr>
        <w:rFonts w:hint="default"/>
        <w:lang w:val="pt-PT" w:eastAsia="en-US" w:bidi="ar-SA"/>
      </w:rPr>
    </w:lvl>
    <w:lvl w:ilvl="3" w:tplc="AD2289EA">
      <w:numFmt w:val="bullet"/>
      <w:lvlText w:val="•"/>
      <w:lvlJc w:val="left"/>
      <w:pPr>
        <w:ind w:left="3293" w:hanging="348"/>
      </w:pPr>
      <w:rPr>
        <w:rFonts w:hint="default"/>
        <w:lang w:val="pt-PT" w:eastAsia="en-US" w:bidi="ar-SA"/>
      </w:rPr>
    </w:lvl>
    <w:lvl w:ilvl="4" w:tplc="7A047B6C">
      <w:numFmt w:val="bullet"/>
      <w:lvlText w:val="•"/>
      <w:lvlJc w:val="left"/>
      <w:pPr>
        <w:ind w:left="4320" w:hanging="348"/>
      </w:pPr>
      <w:rPr>
        <w:rFonts w:hint="default"/>
        <w:lang w:val="pt-PT" w:eastAsia="en-US" w:bidi="ar-SA"/>
      </w:rPr>
    </w:lvl>
    <w:lvl w:ilvl="5" w:tplc="47480BE8">
      <w:numFmt w:val="bullet"/>
      <w:lvlText w:val="•"/>
      <w:lvlJc w:val="left"/>
      <w:pPr>
        <w:ind w:left="5346" w:hanging="348"/>
      </w:pPr>
      <w:rPr>
        <w:rFonts w:hint="default"/>
        <w:lang w:val="pt-PT" w:eastAsia="en-US" w:bidi="ar-SA"/>
      </w:rPr>
    </w:lvl>
    <w:lvl w:ilvl="6" w:tplc="FE9AE70C">
      <w:numFmt w:val="bullet"/>
      <w:lvlText w:val="•"/>
      <w:lvlJc w:val="left"/>
      <w:pPr>
        <w:ind w:left="6373" w:hanging="348"/>
      </w:pPr>
      <w:rPr>
        <w:rFonts w:hint="default"/>
        <w:lang w:val="pt-PT" w:eastAsia="en-US" w:bidi="ar-SA"/>
      </w:rPr>
    </w:lvl>
    <w:lvl w:ilvl="7" w:tplc="65947302">
      <w:numFmt w:val="bullet"/>
      <w:lvlText w:val="•"/>
      <w:lvlJc w:val="left"/>
      <w:pPr>
        <w:ind w:left="7400" w:hanging="348"/>
      </w:pPr>
      <w:rPr>
        <w:rFonts w:hint="default"/>
        <w:lang w:val="pt-PT" w:eastAsia="en-US" w:bidi="ar-SA"/>
      </w:rPr>
    </w:lvl>
    <w:lvl w:ilvl="8" w:tplc="8888490E">
      <w:numFmt w:val="bullet"/>
      <w:lvlText w:val="•"/>
      <w:lvlJc w:val="left"/>
      <w:pPr>
        <w:ind w:left="8426" w:hanging="348"/>
      </w:pPr>
      <w:rPr>
        <w:rFonts w:hint="default"/>
        <w:lang w:val="pt-PT" w:eastAsia="en-US" w:bidi="ar-SA"/>
      </w:rPr>
    </w:lvl>
  </w:abstractNum>
  <w:abstractNum w:abstractNumId="21">
    <w:nsid w:val="35827903"/>
    <w:multiLevelType w:val="multilevel"/>
    <w:tmpl w:val="0E7E70DA"/>
    <w:lvl w:ilvl="0">
      <w:start w:val="12"/>
      <w:numFmt w:val="decimal"/>
      <w:lvlText w:val="%1"/>
      <w:lvlJc w:val="left"/>
      <w:pPr>
        <w:ind w:left="420" w:hanging="420"/>
      </w:pPr>
      <w:rPr>
        <w:rFonts w:ascii="Calibri" w:hAnsi="Calibri" w:cs="Calibri" w:hint="default"/>
        <w:color w:val="000000"/>
      </w:rPr>
    </w:lvl>
    <w:lvl w:ilvl="1">
      <w:start w:val="1"/>
      <w:numFmt w:val="decimal"/>
      <w:lvlText w:val="%1.%2"/>
      <w:lvlJc w:val="left"/>
      <w:pPr>
        <w:ind w:left="420" w:hanging="420"/>
      </w:pPr>
      <w:rPr>
        <w:rFonts w:ascii="Calibri" w:hAnsi="Calibri" w:cs="Calibri" w:hint="default"/>
        <w:color w:val="000000"/>
      </w:rPr>
    </w:lvl>
    <w:lvl w:ilvl="2">
      <w:start w:val="1"/>
      <w:numFmt w:val="decimal"/>
      <w:lvlText w:val="%1.%2.%3"/>
      <w:lvlJc w:val="left"/>
      <w:pPr>
        <w:ind w:left="720" w:hanging="720"/>
      </w:pPr>
      <w:rPr>
        <w:rFonts w:ascii="Calibri" w:hAnsi="Calibri" w:cs="Calibri" w:hint="default"/>
        <w:color w:val="000000"/>
      </w:rPr>
    </w:lvl>
    <w:lvl w:ilvl="3">
      <w:start w:val="1"/>
      <w:numFmt w:val="lowerLetter"/>
      <w:lvlText w:val="%4)"/>
      <w:lvlJc w:val="left"/>
      <w:pPr>
        <w:ind w:left="720" w:hanging="720"/>
      </w:pPr>
      <w:rPr>
        <w:rFonts w:ascii="Calibri" w:eastAsia="Times New Roman" w:hAnsi="Calibri" w:cs="Arial"/>
        <w:color w:val="000000"/>
      </w:rPr>
    </w:lvl>
    <w:lvl w:ilvl="4">
      <w:start w:val="1"/>
      <w:numFmt w:val="decimal"/>
      <w:lvlText w:val="%1.%2.%3.%4.%5"/>
      <w:lvlJc w:val="left"/>
      <w:pPr>
        <w:ind w:left="1080" w:hanging="1080"/>
      </w:pPr>
      <w:rPr>
        <w:rFonts w:ascii="Calibri" w:hAnsi="Calibri" w:cs="Calibri" w:hint="default"/>
        <w:color w:val="000000"/>
      </w:rPr>
    </w:lvl>
    <w:lvl w:ilvl="5">
      <w:start w:val="1"/>
      <w:numFmt w:val="decimal"/>
      <w:lvlText w:val="%1.%2.%3.%4.%5.%6"/>
      <w:lvlJc w:val="left"/>
      <w:pPr>
        <w:ind w:left="1080" w:hanging="1080"/>
      </w:pPr>
      <w:rPr>
        <w:rFonts w:ascii="Calibri" w:hAnsi="Calibri" w:cs="Calibri" w:hint="default"/>
        <w:color w:val="000000"/>
      </w:rPr>
    </w:lvl>
    <w:lvl w:ilvl="6">
      <w:start w:val="1"/>
      <w:numFmt w:val="decimal"/>
      <w:lvlText w:val="%1.%2.%3.%4.%5.%6.%7"/>
      <w:lvlJc w:val="left"/>
      <w:pPr>
        <w:ind w:left="1440" w:hanging="1440"/>
      </w:pPr>
      <w:rPr>
        <w:rFonts w:ascii="Calibri" w:hAnsi="Calibri" w:cs="Calibri" w:hint="default"/>
        <w:color w:val="000000"/>
      </w:rPr>
    </w:lvl>
    <w:lvl w:ilvl="7">
      <w:start w:val="1"/>
      <w:numFmt w:val="decimal"/>
      <w:lvlText w:val="%1.%2.%3.%4.%5.%6.%7.%8"/>
      <w:lvlJc w:val="left"/>
      <w:pPr>
        <w:ind w:left="1440" w:hanging="1440"/>
      </w:pPr>
      <w:rPr>
        <w:rFonts w:ascii="Calibri" w:hAnsi="Calibri" w:cs="Calibri" w:hint="default"/>
        <w:color w:val="000000"/>
      </w:rPr>
    </w:lvl>
    <w:lvl w:ilvl="8">
      <w:start w:val="1"/>
      <w:numFmt w:val="decimal"/>
      <w:lvlText w:val="%1.%2.%3.%4.%5.%6.%7.%8.%9"/>
      <w:lvlJc w:val="left"/>
      <w:pPr>
        <w:ind w:left="1800" w:hanging="1800"/>
      </w:pPr>
      <w:rPr>
        <w:rFonts w:ascii="Calibri" w:hAnsi="Calibri" w:cs="Calibri" w:hint="default"/>
        <w:color w:val="000000"/>
      </w:rPr>
    </w:lvl>
  </w:abstractNum>
  <w:abstractNum w:abstractNumId="22">
    <w:nsid w:val="3B252BC1"/>
    <w:multiLevelType w:val="multilevel"/>
    <w:tmpl w:val="113CABE0"/>
    <w:lvl w:ilvl="0">
      <w:start w:val="7"/>
      <w:numFmt w:val="decimal"/>
      <w:lvlText w:val="%1"/>
      <w:lvlJc w:val="left"/>
      <w:pPr>
        <w:ind w:left="480" w:hanging="480"/>
      </w:pPr>
      <w:rPr>
        <w:rFonts w:ascii="Calibri" w:hAnsi="Calibri" w:cs="Arial" w:hint="default"/>
      </w:rPr>
    </w:lvl>
    <w:lvl w:ilvl="1">
      <w:start w:val="4"/>
      <w:numFmt w:val="decimal"/>
      <w:lvlText w:val="%1.%2"/>
      <w:lvlJc w:val="left"/>
      <w:pPr>
        <w:ind w:left="480" w:hanging="480"/>
      </w:pPr>
      <w:rPr>
        <w:rFonts w:ascii="Calibri" w:hAnsi="Calibri" w:cs="Arial" w:hint="default"/>
      </w:rPr>
    </w:lvl>
    <w:lvl w:ilvl="2">
      <w:start w:val="1"/>
      <w:numFmt w:val="decimal"/>
      <w:lvlText w:val="%1.%2.%3"/>
      <w:lvlJc w:val="left"/>
      <w:pPr>
        <w:ind w:left="720" w:hanging="720"/>
      </w:pPr>
      <w:rPr>
        <w:rFonts w:ascii="Calibri" w:hAnsi="Calibri" w:cs="Arial" w:hint="default"/>
      </w:rPr>
    </w:lvl>
    <w:lvl w:ilvl="3">
      <w:start w:val="1"/>
      <w:numFmt w:val="lowerLetter"/>
      <w:lvlText w:val="%4)"/>
      <w:lvlJc w:val="left"/>
      <w:pPr>
        <w:ind w:left="720" w:hanging="720"/>
      </w:pPr>
      <w:rPr>
        <w:rFonts w:ascii="Calibri" w:eastAsia="Times New Roman" w:hAnsi="Calibri" w:cs="Arial"/>
      </w:rPr>
    </w:lvl>
    <w:lvl w:ilvl="4">
      <w:start w:val="1"/>
      <w:numFmt w:val="decimal"/>
      <w:lvlText w:val="%1.%2.%3.%4.%5"/>
      <w:lvlJc w:val="left"/>
      <w:pPr>
        <w:ind w:left="1080" w:hanging="1080"/>
      </w:pPr>
      <w:rPr>
        <w:rFonts w:ascii="Calibri" w:hAnsi="Calibri" w:cs="Arial" w:hint="default"/>
      </w:rPr>
    </w:lvl>
    <w:lvl w:ilvl="5">
      <w:start w:val="1"/>
      <w:numFmt w:val="decimal"/>
      <w:lvlText w:val="%1.%2.%3.%4.%5.%6"/>
      <w:lvlJc w:val="left"/>
      <w:pPr>
        <w:ind w:left="1080" w:hanging="1080"/>
      </w:pPr>
      <w:rPr>
        <w:rFonts w:ascii="Calibri" w:hAnsi="Calibri" w:cs="Arial" w:hint="default"/>
      </w:rPr>
    </w:lvl>
    <w:lvl w:ilvl="6">
      <w:start w:val="1"/>
      <w:numFmt w:val="decimal"/>
      <w:lvlText w:val="%1.%2.%3.%4.%5.%6.%7"/>
      <w:lvlJc w:val="left"/>
      <w:pPr>
        <w:ind w:left="1440" w:hanging="1440"/>
      </w:pPr>
      <w:rPr>
        <w:rFonts w:ascii="Calibri" w:hAnsi="Calibri" w:cs="Arial" w:hint="default"/>
      </w:rPr>
    </w:lvl>
    <w:lvl w:ilvl="7">
      <w:start w:val="1"/>
      <w:numFmt w:val="decimal"/>
      <w:lvlText w:val="%1.%2.%3.%4.%5.%6.%7.%8"/>
      <w:lvlJc w:val="left"/>
      <w:pPr>
        <w:ind w:left="1440" w:hanging="1440"/>
      </w:pPr>
      <w:rPr>
        <w:rFonts w:ascii="Calibri" w:hAnsi="Calibri" w:cs="Arial" w:hint="default"/>
      </w:rPr>
    </w:lvl>
    <w:lvl w:ilvl="8">
      <w:start w:val="1"/>
      <w:numFmt w:val="decimal"/>
      <w:lvlText w:val="%1.%2.%3.%4.%5.%6.%7.%8.%9"/>
      <w:lvlJc w:val="left"/>
      <w:pPr>
        <w:ind w:left="1800" w:hanging="1800"/>
      </w:pPr>
      <w:rPr>
        <w:rFonts w:ascii="Calibri" w:hAnsi="Calibri" w:cs="Arial" w:hint="default"/>
      </w:rPr>
    </w:lvl>
  </w:abstractNum>
  <w:abstractNum w:abstractNumId="23">
    <w:nsid w:val="435426E3"/>
    <w:multiLevelType w:val="multilevel"/>
    <w:tmpl w:val="1564EAA2"/>
    <w:lvl w:ilvl="0">
      <w:start w:val="7"/>
      <w:numFmt w:val="decimal"/>
      <w:lvlText w:val="%1"/>
      <w:lvlJc w:val="left"/>
      <w:pPr>
        <w:ind w:left="480" w:hanging="480"/>
      </w:pPr>
      <w:rPr>
        <w:rFonts w:ascii="Calibri" w:hAnsi="Calibri" w:cs="Arial" w:hint="default"/>
      </w:rPr>
    </w:lvl>
    <w:lvl w:ilvl="1">
      <w:start w:val="1"/>
      <w:numFmt w:val="decimal"/>
      <w:lvlText w:val="%1.%2"/>
      <w:lvlJc w:val="left"/>
      <w:pPr>
        <w:ind w:left="480" w:hanging="480"/>
      </w:pPr>
      <w:rPr>
        <w:rFonts w:ascii="Calibri" w:hAnsi="Calibri" w:cs="Arial" w:hint="default"/>
      </w:rPr>
    </w:lvl>
    <w:lvl w:ilvl="2">
      <w:start w:val="1"/>
      <w:numFmt w:val="lowerLetter"/>
      <w:lvlText w:val="%3)"/>
      <w:lvlJc w:val="left"/>
      <w:pPr>
        <w:ind w:left="720" w:hanging="720"/>
      </w:pPr>
      <w:rPr>
        <w:rFonts w:ascii="Calibri" w:eastAsia="Times New Roman" w:hAnsi="Calibri" w:cs="Arial"/>
      </w:rPr>
    </w:lvl>
    <w:lvl w:ilvl="3">
      <w:start w:val="1"/>
      <w:numFmt w:val="decimal"/>
      <w:lvlText w:val="%1.%2.%3.%4"/>
      <w:lvlJc w:val="left"/>
      <w:pPr>
        <w:ind w:left="720" w:hanging="720"/>
      </w:pPr>
      <w:rPr>
        <w:rFonts w:ascii="Calibri" w:hAnsi="Calibri" w:cs="Arial" w:hint="default"/>
      </w:rPr>
    </w:lvl>
    <w:lvl w:ilvl="4">
      <w:start w:val="1"/>
      <w:numFmt w:val="decimal"/>
      <w:lvlText w:val="%1.%2.%3.%4.%5"/>
      <w:lvlJc w:val="left"/>
      <w:pPr>
        <w:ind w:left="1080" w:hanging="1080"/>
      </w:pPr>
      <w:rPr>
        <w:rFonts w:ascii="Calibri" w:hAnsi="Calibri" w:cs="Arial" w:hint="default"/>
      </w:rPr>
    </w:lvl>
    <w:lvl w:ilvl="5">
      <w:start w:val="1"/>
      <w:numFmt w:val="decimal"/>
      <w:lvlText w:val="%1.%2.%3.%4.%5.%6"/>
      <w:lvlJc w:val="left"/>
      <w:pPr>
        <w:ind w:left="1080" w:hanging="1080"/>
      </w:pPr>
      <w:rPr>
        <w:rFonts w:ascii="Calibri" w:hAnsi="Calibri" w:cs="Arial" w:hint="default"/>
      </w:rPr>
    </w:lvl>
    <w:lvl w:ilvl="6">
      <w:start w:val="1"/>
      <w:numFmt w:val="decimal"/>
      <w:lvlText w:val="%1.%2.%3.%4.%5.%6.%7"/>
      <w:lvlJc w:val="left"/>
      <w:pPr>
        <w:ind w:left="1440" w:hanging="1440"/>
      </w:pPr>
      <w:rPr>
        <w:rFonts w:ascii="Calibri" w:hAnsi="Calibri" w:cs="Arial" w:hint="default"/>
      </w:rPr>
    </w:lvl>
    <w:lvl w:ilvl="7">
      <w:start w:val="1"/>
      <w:numFmt w:val="decimal"/>
      <w:lvlText w:val="%1.%2.%3.%4.%5.%6.%7.%8"/>
      <w:lvlJc w:val="left"/>
      <w:pPr>
        <w:ind w:left="1440" w:hanging="1440"/>
      </w:pPr>
      <w:rPr>
        <w:rFonts w:ascii="Calibri" w:hAnsi="Calibri" w:cs="Arial" w:hint="default"/>
      </w:rPr>
    </w:lvl>
    <w:lvl w:ilvl="8">
      <w:start w:val="1"/>
      <w:numFmt w:val="decimal"/>
      <w:lvlText w:val="%1.%2.%3.%4.%5.%6.%7.%8.%9"/>
      <w:lvlJc w:val="left"/>
      <w:pPr>
        <w:ind w:left="1800" w:hanging="1800"/>
      </w:pPr>
      <w:rPr>
        <w:rFonts w:ascii="Calibri" w:hAnsi="Calibri" w:cs="Arial" w:hint="default"/>
      </w:rPr>
    </w:lvl>
  </w:abstractNum>
  <w:abstractNum w:abstractNumId="24">
    <w:nsid w:val="43BE1051"/>
    <w:multiLevelType w:val="hybridMultilevel"/>
    <w:tmpl w:val="552E2896"/>
    <w:lvl w:ilvl="0" w:tplc="C900A7D4">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67E1DB3"/>
    <w:multiLevelType w:val="multilevel"/>
    <w:tmpl w:val="5C6608EC"/>
    <w:lvl w:ilvl="0">
      <w:start w:val="1"/>
      <w:numFmt w:val="decimal"/>
      <w:lvlText w:val="%1"/>
      <w:lvlJc w:val="left"/>
      <w:pPr>
        <w:ind w:left="432" w:hanging="432"/>
      </w:pPr>
      <w:rPr>
        <w:b/>
      </w:rPr>
    </w:lvl>
    <w:lvl w:ilvl="1">
      <w:start w:val="1"/>
      <w:numFmt w:val="decimal"/>
      <w:lvlText w:val="%1.%2"/>
      <w:lvlJc w:val="left"/>
      <w:pPr>
        <w:ind w:left="576" w:hanging="576"/>
      </w:pPr>
    </w:lvl>
    <w:lvl w:ilvl="2">
      <w:start w:val="1"/>
      <w:numFmt w:val="lowerLetter"/>
      <w:lvlText w:val="%3)"/>
      <w:lvlJc w:val="left"/>
      <w:pPr>
        <w:ind w:left="720" w:hanging="720"/>
      </w:pPr>
      <w:rPr>
        <w:rFonts w:ascii="Calibri" w:eastAsia="Times New Roman" w:hAnsi="Calibri" w:cs="Calibri"/>
      </w:rPr>
    </w:lvl>
    <w:lvl w:ilvl="3">
      <w:start w:val="1"/>
      <w:numFmt w:val="lowerLetter"/>
      <w:lvlText w:val="%4)"/>
      <w:lvlJc w:val="left"/>
      <w:pPr>
        <w:ind w:left="864" w:hanging="864"/>
      </w:pPr>
      <w:rPr>
        <w:rFonts w:ascii="Calibri" w:eastAsia="Times New Roman" w:hAnsi="Calibri" w:cs="Calibri"/>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4B2D4823"/>
    <w:multiLevelType w:val="multilevel"/>
    <w:tmpl w:val="EDCAE5B4"/>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rPr>
        <w:b w:val="0"/>
      </w:rPr>
    </w:lvl>
    <w:lvl w:ilvl="3">
      <w:start w:val="1"/>
      <w:numFmt w:val="lowerLetter"/>
      <w:lvlText w:val="%4)"/>
      <w:lvlJc w:val="left"/>
      <w:pPr>
        <w:ind w:left="864" w:hanging="864"/>
      </w:pPr>
      <w:rPr>
        <w:rFonts w:ascii="Times New Roman" w:eastAsia="Times New Roman" w:hAnsi="Times New Roman" w:cs="Arial"/>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4D6D13CB"/>
    <w:multiLevelType w:val="hybridMultilevel"/>
    <w:tmpl w:val="EB06DB58"/>
    <w:lvl w:ilvl="0" w:tplc="C900A7D4">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12129FF"/>
    <w:multiLevelType w:val="hybridMultilevel"/>
    <w:tmpl w:val="A3941588"/>
    <w:lvl w:ilvl="0" w:tplc="C900A7D4">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70E765C"/>
    <w:multiLevelType w:val="multilevel"/>
    <w:tmpl w:val="1C5A313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ascii="Calibri" w:eastAsia="Times New Roman" w:hAnsi="Calibri" w:cs="Calibri" w:hint="default"/>
      </w:rPr>
    </w:lvl>
    <w:lvl w:ilvl="3">
      <w:start w:val="1"/>
      <w:numFmt w:val="lowerLetter"/>
      <w:lvlText w:val="%4)"/>
      <w:lvlJc w:val="left"/>
      <w:pPr>
        <w:ind w:left="864" w:hanging="864"/>
      </w:pPr>
      <w:rPr>
        <w:rFonts w:ascii="Calibri" w:eastAsia="Times New Roman" w:hAnsi="Calibri" w:cs="Calibri"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59235985"/>
    <w:multiLevelType w:val="hybridMultilevel"/>
    <w:tmpl w:val="3AD8E0A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9780918"/>
    <w:multiLevelType w:val="multilevel"/>
    <w:tmpl w:val="65B2D956"/>
    <w:lvl w:ilvl="0">
      <w:start w:val="1"/>
      <w:numFmt w:val="decimal"/>
      <w:lvlText w:val="%1"/>
      <w:lvlJc w:val="left"/>
      <w:pPr>
        <w:ind w:left="360" w:hanging="360"/>
      </w:pPr>
      <w:rPr>
        <w:rFonts w:ascii="Calibri" w:hAnsi="Calibri" w:cs="Arial" w:hint="default"/>
      </w:rPr>
    </w:lvl>
    <w:lvl w:ilvl="1">
      <w:start w:val="1"/>
      <w:numFmt w:val="decimal"/>
      <w:lvlText w:val="%1.%2"/>
      <w:lvlJc w:val="left"/>
      <w:pPr>
        <w:ind w:left="720" w:hanging="360"/>
      </w:pPr>
      <w:rPr>
        <w:rFonts w:ascii="Calibri" w:hAnsi="Calibri" w:cs="Arial" w:hint="default"/>
        <w:b w:val="0"/>
      </w:rPr>
    </w:lvl>
    <w:lvl w:ilvl="2">
      <w:start w:val="1"/>
      <w:numFmt w:val="lowerLetter"/>
      <w:lvlText w:val="%3)"/>
      <w:lvlJc w:val="left"/>
      <w:pPr>
        <w:ind w:left="1440" w:hanging="720"/>
      </w:pPr>
      <w:rPr>
        <w:rFonts w:ascii="Calibri" w:eastAsia="Times New Roman" w:hAnsi="Calibri" w:cs="Calibri"/>
      </w:rPr>
    </w:lvl>
    <w:lvl w:ilvl="3">
      <w:start w:val="1"/>
      <w:numFmt w:val="decimal"/>
      <w:lvlText w:val="%1.%2.%3.%4"/>
      <w:lvlJc w:val="left"/>
      <w:pPr>
        <w:ind w:left="1800" w:hanging="720"/>
      </w:pPr>
      <w:rPr>
        <w:rFonts w:ascii="Calibri" w:hAnsi="Calibri" w:cs="Arial" w:hint="default"/>
      </w:rPr>
    </w:lvl>
    <w:lvl w:ilvl="4">
      <w:start w:val="1"/>
      <w:numFmt w:val="decimal"/>
      <w:lvlText w:val="%1.%2.%3.%4.%5"/>
      <w:lvlJc w:val="left"/>
      <w:pPr>
        <w:ind w:left="2520" w:hanging="1080"/>
      </w:pPr>
      <w:rPr>
        <w:rFonts w:ascii="Calibri" w:hAnsi="Calibri" w:cs="Arial" w:hint="default"/>
      </w:rPr>
    </w:lvl>
    <w:lvl w:ilvl="5">
      <w:start w:val="1"/>
      <w:numFmt w:val="decimal"/>
      <w:lvlText w:val="%1.%2.%3.%4.%5.%6"/>
      <w:lvlJc w:val="left"/>
      <w:pPr>
        <w:ind w:left="2880" w:hanging="1080"/>
      </w:pPr>
      <w:rPr>
        <w:rFonts w:ascii="Calibri" w:hAnsi="Calibri" w:cs="Arial" w:hint="default"/>
      </w:rPr>
    </w:lvl>
    <w:lvl w:ilvl="6">
      <w:start w:val="1"/>
      <w:numFmt w:val="decimal"/>
      <w:lvlText w:val="%1.%2.%3.%4.%5.%6.%7"/>
      <w:lvlJc w:val="left"/>
      <w:pPr>
        <w:ind w:left="3600" w:hanging="1440"/>
      </w:pPr>
      <w:rPr>
        <w:rFonts w:ascii="Calibri" w:hAnsi="Calibri" w:cs="Arial" w:hint="default"/>
      </w:rPr>
    </w:lvl>
    <w:lvl w:ilvl="7">
      <w:start w:val="1"/>
      <w:numFmt w:val="decimal"/>
      <w:lvlText w:val="%1.%2.%3.%4.%5.%6.%7.%8"/>
      <w:lvlJc w:val="left"/>
      <w:pPr>
        <w:ind w:left="3960" w:hanging="1440"/>
      </w:pPr>
      <w:rPr>
        <w:rFonts w:ascii="Calibri" w:hAnsi="Calibri" w:cs="Arial" w:hint="default"/>
      </w:rPr>
    </w:lvl>
    <w:lvl w:ilvl="8">
      <w:start w:val="1"/>
      <w:numFmt w:val="decimal"/>
      <w:lvlText w:val="%1.%2.%3.%4.%5.%6.%7.%8.%9"/>
      <w:lvlJc w:val="left"/>
      <w:pPr>
        <w:ind w:left="4680" w:hanging="1800"/>
      </w:pPr>
      <w:rPr>
        <w:rFonts w:ascii="Calibri" w:hAnsi="Calibri" w:cs="Arial" w:hint="default"/>
      </w:rPr>
    </w:lvl>
  </w:abstractNum>
  <w:abstractNum w:abstractNumId="32">
    <w:nsid w:val="5E8E2C74"/>
    <w:multiLevelType w:val="multilevel"/>
    <w:tmpl w:val="E8EA0114"/>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ascii="Calibri" w:eastAsia="Times New Roman" w:hAnsi="Calibri" w:cs="Calibri"/>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FFA3823"/>
    <w:multiLevelType w:val="multilevel"/>
    <w:tmpl w:val="91DE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674C6A"/>
    <w:multiLevelType w:val="multilevel"/>
    <w:tmpl w:val="1D584276"/>
    <w:lvl w:ilvl="0">
      <w:start w:val="1"/>
      <w:numFmt w:val="upperRoman"/>
      <w:lvlText w:val="%1."/>
      <w:lvlJc w:val="right"/>
      <w:pPr>
        <w:ind w:left="720" w:hanging="360"/>
      </w:pPr>
    </w:lvl>
    <w:lvl w:ilvl="1">
      <w:start w:val="1"/>
      <w:numFmt w:val="decimal"/>
      <w:isLgl/>
      <w:lvlText w:val="%1.%2"/>
      <w:lvlJc w:val="left"/>
      <w:pPr>
        <w:ind w:left="876" w:hanging="480"/>
      </w:pPr>
      <w:rPr>
        <w:rFonts w:cs="Arial" w:hint="default"/>
      </w:rPr>
    </w:lvl>
    <w:lvl w:ilvl="2">
      <w:start w:val="5"/>
      <w:numFmt w:val="decimal"/>
      <w:isLgl/>
      <w:lvlText w:val="%1.%2.%3"/>
      <w:lvlJc w:val="left"/>
      <w:pPr>
        <w:ind w:left="1152" w:hanging="720"/>
      </w:pPr>
      <w:rPr>
        <w:rFonts w:cs="Arial" w:hint="default"/>
      </w:rPr>
    </w:lvl>
    <w:lvl w:ilvl="3">
      <w:start w:val="1"/>
      <w:numFmt w:val="decimal"/>
      <w:isLgl/>
      <w:lvlText w:val="%1.%2.%3.%4"/>
      <w:lvlJc w:val="left"/>
      <w:pPr>
        <w:ind w:left="1188" w:hanging="720"/>
      </w:pPr>
      <w:rPr>
        <w:rFonts w:cs="Arial" w:hint="default"/>
      </w:rPr>
    </w:lvl>
    <w:lvl w:ilvl="4">
      <w:start w:val="1"/>
      <w:numFmt w:val="decimal"/>
      <w:isLgl/>
      <w:lvlText w:val="%1.%2.%3.%4.%5"/>
      <w:lvlJc w:val="left"/>
      <w:pPr>
        <w:ind w:left="1584" w:hanging="1080"/>
      </w:pPr>
      <w:rPr>
        <w:rFonts w:cs="Arial" w:hint="default"/>
      </w:rPr>
    </w:lvl>
    <w:lvl w:ilvl="5">
      <w:start w:val="1"/>
      <w:numFmt w:val="decimal"/>
      <w:isLgl/>
      <w:lvlText w:val="%1.%2.%3.%4.%5.%6"/>
      <w:lvlJc w:val="left"/>
      <w:pPr>
        <w:ind w:left="1620" w:hanging="1080"/>
      </w:pPr>
      <w:rPr>
        <w:rFonts w:cs="Arial" w:hint="default"/>
      </w:rPr>
    </w:lvl>
    <w:lvl w:ilvl="6">
      <w:start w:val="1"/>
      <w:numFmt w:val="decimal"/>
      <w:isLgl/>
      <w:lvlText w:val="%1.%2.%3.%4.%5.%6.%7"/>
      <w:lvlJc w:val="left"/>
      <w:pPr>
        <w:ind w:left="2016" w:hanging="1440"/>
      </w:pPr>
      <w:rPr>
        <w:rFonts w:cs="Arial" w:hint="default"/>
      </w:rPr>
    </w:lvl>
    <w:lvl w:ilvl="7">
      <w:start w:val="1"/>
      <w:numFmt w:val="decimal"/>
      <w:isLgl/>
      <w:lvlText w:val="%1.%2.%3.%4.%5.%6.%7.%8"/>
      <w:lvlJc w:val="left"/>
      <w:pPr>
        <w:ind w:left="2052" w:hanging="1440"/>
      </w:pPr>
      <w:rPr>
        <w:rFonts w:cs="Arial" w:hint="default"/>
      </w:rPr>
    </w:lvl>
    <w:lvl w:ilvl="8">
      <w:start w:val="1"/>
      <w:numFmt w:val="decimal"/>
      <w:isLgl/>
      <w:lvlText w:val="%1.%2.%3.%4.%5.%6.%7.%8.%9"/>
      <w:lvlJc w:val="left"/>
      <w:pPr>
        <w:ind w:left="2448" w:hanging="1800"/>
      </w:pPr>
      <w:rPr>
        <w:rFonts w:cs="Arial" w:hint="default"/>
      </w:rPr>
    </w:lvl>
  </w:abstractNum>
  <w:abstractNum w:abstractNumId="35">
    <w:nsid w:val="63CB293B"/>
    <w:multiLevelType w:val="multilevel"/>
    <w:tmpl w:val="13F05760"/>
    <w:lvl w:ilvl="0">
      <w:start w:val="11"/>
      <w:numFmt w:val="decimal"/>
      <w:lvlText w:val="%1"/>
      <w:lvlJc w:val="left"/>
      <w:pPr>
        <w:ind w:left="600" w:hanging="600"/>
      </w:pPr>
      <w:rPr>
        <w:rFonts w:ascii="Calibri" w:hAnsi="Calibri" w:cs="Calibri" w:hint="default"/>
      </w:rPr>
    </w:lvl>
    <w:lvl w:ilvl="1">
      <w:start w:val="7"/>
      <w:numFmt w:val="decimal"/>
      <w:lvlText w:val="%1.%2"/>
      <w:lvlJc w:val="left"/>
      <w:pPr>
        <w:ind w:left="600" w:hanging="60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36">
    <w:nsid w:val="68EF67FF"/>
    <w:multiLevelType w:val="multilevel"/>
    <w:tmpl w:val="C5AE35AA"/>
    <w:lvl w:ilvl="0">
      <w:start w:val="5"/>
      <w:numFmt w:val="decimal"/>
      <w:lvlText w:val="%1"/>
      <w:lvlJc w:val="left"/>
      <w:pPr>
        <w:ind w:left="480" w:hanging="480"/>
      </w:pPr>
      <w:rPr>
        <w:rFonts w:cs="Arial" w:hint="default"/>
        <w:b/>
      </w:rPr>
    </w:lvl>
    <w:lvl w:ilvl="1">
      <w:start w:val="1"/>
      <w:numFmt w:val="decimal"/>
      <w:lvlText w:val="%1.%2"/>
      <w:lvlJc w:val="left"/>
      <w:pPr>
        <w:ind w:left="660" w:hanging="480"/>
      </w:pPr>
      <w:rPr>
        <w:rFonts w:cs="Arial" w:hint="default"/>
        <w:b/>
      </w:rPr>
    </w:lvl>
    <w:lvl w:ilvl="2">
      <w:start w:val="8"/>
      <w:numFmt w:val="decimal"/>
      <w:lvlText w:val="%1.%2.%3"/>
      <w:lvlJc w:val="left"/>
      <w:pPr>
        <w:ind w:left="1080" w:hanging="720"/>
      </w:pPr>
      <w:rPr>
        <w:rFonts w:cs="Arial" w:hint="default"/>
        <w:b/>
      </w:rPr>
    </w:lvl>
    <w:lvl w:ilvl="3">
      <w:start w:val="1"/>
      <w:numFmt w:val="decimal"/>
      <w:lvlText w:val="%1.%2.%3.%4"/>
      <w:lvlJc w:val="left"/>
      <w:pPr>
        <w:ind w:left="1260" w:hanging="720"/>
      </w:pPr>
      <w:rPr>
        <w:rFonts w:cs="Arial" w:hint="default"/>
        <w:b/>
      </w:rPr>
    </w:lvl>
    <w:lvl w:ilvl="4">
      <w:start w:val="1"/>
      <w:numFmt w:val="decimal"/>
      <w:lvlText w:val="%1.%2.%3.%4.%5"/>
      <w:lvlJc w:val="left"/>
      <w:pPr>
        <w:ind w:left="1800" w:hanging="1080"/>
      </w:pPr>
      <w:rPr>
        <w:rFonts w:cs="Arial" w:hint="default"/>
        <w:b/>
      </w:rPr>
    </w:lvl>
    <w:lvl w:ilvl="5">
      <w:start w:val="1"/>
      <w:numFmt w:val="decimal"/>
      <w:lvlText w:val="%1.%2.%3.%4.%5.%6"/>
      <w:lvlJc w:val="left"/>
      <w:pPr>
        <w:ind w:left="1980" w:hanging="1080"/>
      </w:pPr>
      <w:rPr>
        <w:rFonts w:cs="Arial" w:hint="default"/>
        <w:b/>
      </w:rPr>
    </w:lvl>
    <w:lvl w:ilvl="6">
      <w:start w:val="1"/>
      <w:numFmt w:val="decimal"/>
      <w:lvlText w:val="%1.%2.%3.%4.%5.%6.%7"/>
      <w:lvlJc w:val="left"/>
      <w:pPr>
        <w:ind w:left="2520" w:hanging="1440"/>
      </w:pPr>
      <w:rPr>
        <w:rFonts w:cs="Arial" w:hint="default"/>
        <w:b/>
      </w:rPr>
    </w:lvl>
    <w:lvl w:ilvl="7">
      <w:start w:val="1"/>
      <w:numFmt w:val="decimal"/>
      <w:lvlText w:val="%1.%2.%3.%4.%5.%6.%7.%8"/>
      <w:lvlJc w:val="left"/>
      <w:pPr>
        <w:ind w:left="2700" w:hanging="1440"/>
      </w:pPr>
      <w:rPr>
        <w:rFonts w:cs="Arial" w:hint="default"/>
        <w:b/>
      </w:rPr>
    </w:lvl>
    <w:lvl w:ilvl="8">
      <w:start w:val="1"/>
      <w:numFmt w:val="decimal"/>
      <w:lvlText w:val="%1.%2.%3.%4.%5.%6.%7.%8.%9"/>
      <w:lvlJc w:val="left"/>
      <w:pPr>
        <w:ind w:left="3240" w:hanging="1800"/>
      </w:pPr>
      <w:rPr>
        <w:rFonts w:cs="Arial" w:hint="default"/>
        <w:b/>
      </w:rPr>
    </w:lvl>
  </w:abstractNum>
  <w:abstractNum w:abstractNumId="37">
    <w:nsid w:val="6B5E38C6"/>
    <w:multiLevelType w:val="hybridMultilevel"/>
    <w:tmpl w:val="916C64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EF5704D"/>
    <w:multiLevelType w:val="hybridMultilevel"/>
    <w:tmpl w:val="15548254"/>
    <w:lvl w:ilvl="0" w:tplc="C900A7D4">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700F524E"/>
    <w:multiLevelType w:val="multilevel"/>
    <w:tmpl w:val="2812A39E"/>
    <w:lvl w:ilvl="0">
      <w:start w:val="11"/>
      <w:numFmt w:val="decimal"/>
      <w:lvlText w:val="%1"/>
      <w:lvlJc w:val="left"/>
      <w:pPr>
        <w:ind w:left="600" w:hanging="600"/>
      </w:pPr>
      <w:rPr>
        <w:rFonts w:ascii="Calibri" w:hAnsi="Calibri" w:cs="Calibri" w:hint="default"/>
      </w:rPr>
    </w:lvl>
    <w:lvl w:ilvl="1">
      <w:start w:val="6"/>
      <w:numFmt w:val="decimal"/>
      <w:lvlText w:val="%1.%2"/>
      <w:lvlJc w:val="left"/>
      <w:pPr>
        <w:ind w:left="600" w:hanging="60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lowerLetter"/>
      <w:lvlText w:val="%4)"/>
      <w:lvlJc w:val="left"/>
      <w:pPr>
        <w:ind w:left="720" w:hanging="720"/>
      </w:pPr>
      <w:rPr>
        <w:rFonts w:ascii="Calibri" w:eastAsia="Times New Roman" w:hAnsi="Calibri" w:cs="Calibri"/>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40">
    <w:nsid w:val="704A26C3"/>
    <w:multiLevelType w:val="multilevel"/>
    <w:tmpl w:val="C612240E"/>
    <w:lvl w:ilvl="0">
      <w:start w:val="11"/>
      <w:numFmt w:val="decimal"/>
      <w:lvlText w:val="%1"/>
      <w:lvlJc w:val="left"/>
      <w:pPr>
        <w:ind w:left="780" w:hanging="780"/>
      </w:pPr>
      <w:rPr>
        <w:rFonts w:ascii="Calibri" w:hAnsi="Calibri" w:cs="Calibri" w:hint="default"/>
      </w:rPr>
    </w:lvl>
    <w:lvl w:ilvl="1">
      <w:start w:val="5"/>
      <w:numFmt w:val="decimal"/>
      <w:lvlText w:val="%1.%2"/>
      <w:lvlJc w:val="left"/>
      <w:pPr>
        <w:ind w:left="780" w:hanging="780"/>
      </w:pPr>
      <w:rPr>
        <w:rFonts w:ascii="Calibri" w:hAnsi="Calibri" w:cs="Calibri" w:hint="default"/>
      </w:rPr>
    </w:lvl>
    <w:lvl w:ilvl="2">
      <w:start w:val="2"/>
      <w:numFmt w:val="decimal"/>
      <w:lvlText w:val="%1.%2.%3"/>
      <w:lvlJc w:val="left"/>
      <w:pPr>
        <w:ind w:left="780" w:hanging="780"/>
      </w:pPr>
      <w:rPr>
        <w:rFonts w:ascii="Calibri" w:hAnsi="Calibri" w:cs="Calibri" w:hint="default"/>
      </w:rPr>
    </w:lvl>
    <w:lvl w:ilvl="3">
      <w:start w:val="1"/>
      <w:numFmt w:val="lowerLetter"/>
      <w:lvlText w:val="%4)"/>
      <w:lvlJc w:val="left"/>
      <w:pPr>
        <w:ind w:left="780" w:hanging="780"/>
      </w:pPr>
      <w:rPr>
        <w:rFonts w:ascii="Calibri" w:eastAsia="Times New Roman" w:hAnsi="Calibri" w:cs="Arial"/>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41">
    <w:nsid w:val="72F864AB"/>
    <w:multiLevelType w:val="hybridMultilevel"/>
    <w:tmpl w:val="E4ECE300"/>
    <w:lvl w:ilvl="0" w:tplc="84F67862">
      <w:start w:val="2"/>
      <w:numFmt w:val="lowerLetter"/>
      <w:lvlText w:val="%1)"/>
      <w:lvlJc w:val="left"/>
      <w:pPr>
        <w:ind w:left="840" w:hanging="360"/>
      </w:pPr>
      <w:rPr>
        <w:rFonts w:cs="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2">
    <w:nsid w:val="75285381"/>
    <w:multiLevelType w:val="multilevel"/>
    <w:tmpl w:val="A39ADA00"/>
    <w:lvl w:ilvl="0">
      <w:start w:val="9"/>
      <w:numFmt w:val="decimal"/>
      <w:lvlText w:val="%1"/>
      <w:lvlJc w:val="left"/>
      <w:pPr>
        <w:ind w:left="360" w:hanging="360"/>
      </w:pPr>
      <w:rPr>
        <w:rFonts w:ascii="Calibri" w:hAnsi="Calibri" w:cs="Calibri" w:hint="default"/>
      </w:rPr>
    </w:lvl>
    <w:lvl w:ilvl="1">
      <w:start w:val="1"/>
      <w:numFmt w:val="decimal"/>
      <w:lvlText w:val="%1.%2"/>
      <w:lvlJc w:val="left"/>
      <w:pPr>
        <w:ind w:left="360" w:hanging="36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lowerLetter"/>
      <w:lvlText w:val="%4)"/>
      <w:lvlJc w:val="left"/>
      <w:pPr>
        <w:ind w:left="720" w:hanging="720"/>
      </w:pPr>
      <w:rPr>
        <w:rFonts w:ascii="Calibri" w:eastAsia="Times New Roman" w:hAnsi="Calibri" w:cs="Calibri"/>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43">
    <w:nsid w:val="7ACB1BDB"/>
    <w:multiLevelType w:val="multilevel"/>
    <w:tmpl w:val="A0905584"/>
    <w:lvl w:ilvl="0">
      <w:start w:val="18"/>
      <w:numFmt w:val="decimal"/>
      <w:lvlText w:val="%1"/>
      <w:lvlJc w:val="left"/>
      <w:pPr>
        <w:ind w:left="600" w:hanging="600"/>
      </w:pPr>
      <w:rPr>
        <w:rFonts w:ascii="Calibri" w:hAnsi="Calibri" w:cs="Calibri" w:hint="default"/>
      </w:rPr>
    </w:lvl>
    <w:lvl w:ilvl="1">
      <w:start w:val="2"/>
      <w:numFmt w:val="decimal"/>
      <w:lvlText w:val="%1.%2"/>
      <w:lvlJc w:val="left"/>
      <w:pPr>
        <w:ind w:left="600" w:hanging="60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2"/>
  </w:num>
  <w:num w:numId="8">
    <w:abstractNumId w:val="20"/>
  </w:num>
  <w:num w:numId="9">
    <w:abstractNumId w:val="26"/>
  </w:num>
  <w:num w:numId="10">
    <w:abstractNumId w:val="34"/>
  </w:num>
  <w:num w:numId="11">
    <w:abstractNumId w:val="37"/>
  </w:num>
  <w:num w:numId="12">
    <w:abstractNumId w:val="24"/>
  </w:num>
  <w:num w:numId="13">
    <w:abstractNumId w:val="27"/>
  </w:num>
  <w:num w:numId="14">
    <w:abstractNumId w:val="38"/>
  </w:num>
  <w:num w:numId="15">
    <w:abstractNumId w:val="28"/>
  </w:num>
  <w:num w:numId="16">
    <w:abstractNumId w:val="11"/>
  </w:num>
  <w:num w:numId="17">
    <w:abstractNumId w:val="36"/>
  </w:num>
  <w:num w:numId="18">
    <w:abstractNumId w:val="41"/>
  </w:num>
  <w:num w:numId="19">
    <w:abstractNumId w:val="17"/>
  </w:num>
  <w:num w:numId="20">
    <w:abstractNumId w:val="25"/>
  </w:num>
  <w:num w:numId="21">
    <w:abstractNumId w:val="16"/>
  </w:num>
  <w:num w:numId="22">
    <w:abstractNumId w:val="18"/>
  </w:num>
  <w:num w:numId="23">
    <w:abstractNumId w:val="42"/>
  </w:num>
  <w:num w:numId="24">
    <w:abstractNumId w:val="40"/>
  </w:num>
  <w:num w:numId="25">
    <w:abstractNumId w:val="9"/>
  </w:num>
  <w:num w:numId="26">
    <w:abstractNumId w:val="39"/>
  </w:num>
  <w:num w:numId="27">
    <w:abstractNumId w:val="7"/>
  </w:num>
  <w:num w:numId="28">
    <w:abstractNumId w:val="35"/>
  </w:num>
  <w:num w:numId="29">
    <w:abstractNumId w:val="21"/>
  </w:num>
  <w:num w:numId="30">
    <w:abstractNumId w:val="43"/>
  </w:num>
  <w:num w:numId="31">
    <w:abstractNumId w:val="8"/>
  </w:num>
  <w:num w:numId="32">
    <w:abstractNumId w:val="29"/>
  </w:num>
  <w:num w:numId="33">
    <w:abstractNumId w:val="30"/>
  </w:num>
  <w:num w:numId="34">
    <w:abstractNumId w:val="31"/>
  </w:num>
  <w:num w:numId="35">
    <w:abstractNumId w:val="23"/>
  </w:num>
  <w:num w:numId="36">
    <w:abstractNumId w:val="19"/>
  </w:num>
  <w:num w:numId="37">
    <w:abstractNumId w:val="22"/>
  </w:num>
  <w:num w:numId="38">
    <w:abstractNumId w:val="6"/>
  </w:num>
  <w:num w:numId="39">
    <w:abstractNumId w:val="10"/>
  </w:num>
  <w:num w:numId="40">
    <w:abstractNumId w:val="13"/>
  </w:num>
  <w:num w:numId="41">
    <w:abstractNumId w:val="32"/>
  </w:num>
  <w:num w:numId="42">
    <w:abstractNumId w:val="14"/>
  </w:num>
  <w:num w:numId="43">
    <w:abstractNumId w:val="15"/>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0CE"/>
    <w:rsid w:val="000072E9"/>
    <w:rsid w:val="00041312"/>
    <w:rsid w:val="00065D58"/>
    <w:rsid w:val="0006774C"/>
    <w:rsid w:val="0007247C"/>
    <w:rsid w:val="00073E7E"/>
    <w:rsid w:val="00083811"/>
    <w:rsid w:val="000A7EA2"/>
    <w:rsid w:val="000B4193"/>
    <w:rsid w:val="000B6762"/>
    <w:rsid w:val="000D1D68"/>
    <w:rsid w:val="000E60DB"/>
    <w:rsid w:val="000F0FA7"/>
    <w:rsid w:val="00114062"/>
    <w:rsid w:val="00114DCF"/>
    <w:rsid w:val="00121EC2"/>
    <w:rsid w:val="001376E4"/>
    <w:rsid w:val="00146235"/>
    <w:rsid w:val="00162C10"/>
    <w:rsid w:val="00172F24"/>
    <w:rsid w:val="001A2A66"/>
    <w:rsid w:val="001D3FE6"/>
    <w:rsid w:val="001D63BB"/>
    <w:rsid w:val="001E2D17"/>
    <w:rsid w:val="002153A6"/>
    <w:rsid w:val="002337EA"/>
    <w:rsid w:val="00282017"/>
    <w:rsid w:val="00283E71"/>
    <w:rsid w:val="00285AC6"/>
    <w:rsid w:val="002861B3"/>
    <w:rsid w:val="002B0D6D"/>
    <w:rsid w:val="002B3420"/>
    <w:rsid w:val="002B570E"/>
    <w:rsid w:val="002E7977"/>
    <w:rsid w:val="002F4F40"/>
    <w:rsid w:val="00300B1E"/>
    <w:rsid w:val="003129C3"/>
    <w:rsid w:val="00320589"/>
    <w:rsid w:val="00327AC5"/>
    <w:rsid w:val="0033574B"/>
    <w:rsid w:val="003456AA"/>
    <w:rsid w:val="0034725F"/>
    <w:rsid w:val="003500CE"/>
    <w:rsid w:val="003551C6"/>
    <w:rsid w:val="00361DD6"/>
    <w:rsid w:val="003845A4"/>
    <w:rsid w:val="00386302"/>
    <w:rsid w:val="00386C91"/>
    <w:rsid w:val="003A4080"/>
    <w:rsid w:val="003B5D0C"/>
    <w:rsid w:val="003C6677"/>
    <w:rsid w:val="003F3689"/>
    <w:rsid w:val="004035F7"/>
    <w:rsid w:val="004055A3"/>
    <w:rsid w:val="00413D9A"/>
    <w:rsid w:val="00450F58"/>
    <w:rsid w:val="00461B17"/>
    <w:rsid w:val="00462060"/>
    <w:rsid w:val="00467A79"/>
    <w:rsid w:val="0047690A"/>
    <w:rsid w:val="004A1F18"/>
    <w:rsid w:val="004B02DF"/>
    <w:rsid w:val="004B04F9"/>
    <w:rsid w:val="004E38D0"/>
    <w:rsid w:val="00510AA6"/>
    <w:rsid w:val="00512DE7"/>
    <w:rsid w:val="00514E2C"/>
    <w:rsid w:val="00561D48"/>
    <w:rsid w:val="005A493F"/>
    <w:rsid w:val="005B5DE3"/>
    <w:rsid w:val="005C1DAC"/>
    <w:rsid w:val="005C7CDA"/>
    <w:rsid w:val="005F65EE"/>
    <w:rsid w:val="00604DF9"/>
    <w:rsid w:val="00650C39"/>
    <w:rsid w:val="0065447E"/>
    <w:rsid w:val="006555B8"/>
    <w:rsid w:val="0066497F"/>
    <w:rsid w:val="00674894"/>
    <w:rsid w:val="006977F0"/>
    <w:rsid w:val="006B409A"/>
    <w:rsid w:val="006B5D10"/>
    <w:rsid w:val="006D5AF5"/>
    <w:rsid w:val="006D72DB"/>
    <w:rsid w:val="006D768F"/>
    <w:rsid w:val="006E4F96"/>
    <w:rsid w:val="006F3AE0"/>
    <w:rsid w:val="006F4EEB"/>
    <w:rsid w:val="0070442D"/>
    <w:rsid w:val="00731DAD"/>
    <w:rsid w:val="00733F35"/>
    <w:rsid w:val="0073734C"/>
    <w:rsid w:val="00741B30"/>
    <w:rsid w:val="0074664B"/>
    <w:rsid w:val="00746A41"/>
    <w:rsid w:val="00754D8D"/>
    <w:rsid w:val="00755751"/>
    <w:rsid w:val="007567CA"/>
    <w:rsid w:val="0076649C"/>
    <w:rsid w:val="0078246B"/>
    <w:rsid w:val="00794629"/>
    <w:rsid w:val="007B5761"/>
    <w:rsid w:val="007C5D21"/>
    <w:rsid w:val="007D5925"/>
    <w:rsid w:val="007F6BDE"/>
    <w:rsid w:val="00811525"/>
    <w:rsid w:val="00846670"/>
    <w:rsid w:val="008508B0"/>
    <w:rsid w:val="00853910"/>
    <w:rsid w:val="00860C70"/>
    <w:rsid w:val="00874BD3"/>
    <w:rsid w:val="00882FA7"/>
    <w:rsid w:val="0089751C"/>
    <w:rsid w:val="008A6B01"/>
    <w:rsid w:val="008B1913"/>
    <w:rsid w:val="008D1953"/>
    <w:rsid w:val="008D2785"/>
    <w:rsid w:val="008E03CE"/>
    <w:rsid w:val="009007CA"/>
    <w:rsid w:val="0090444F"/>
    <w:rsid w:val="00930108"/>
    <w:rsid w:val="009437C2"/>
    <w:rsid w:val="009740E2"/>
    <w:rsid w:val="00974E48"/>
    <w:rsid w:val="009932F0"/>
    <w:rsid w:val="009A7A8F"/>
    <w:rsid w:val="009B268B"/>
    <w:rsid w:val="009C7928"/>
    <w:rsid w:val="009D0441"/>
    <w:rsid w:val="009D1B29"/>
    <w:rsid w:val="009E55B2"/>
    <w:rsid w:val="009F1304"/>
    <w:rsid w:val="009F4ABC"/>
    <w:rsid w:val="00A4056D"/>
    <w:rsid w:val="00A601EC"/>
    <w:rsid w:val="00A80404"/>
    <w:rsid w:val="00AC589E"/>
    <w:rsid w:val="00AE763F"/>
    <w:rsid w:val="00B01AF7"/>
    <w:rsid w:val="00B03FA6"/>
    <w:rsid w:val="00B263C4"/>
    <w:rsid w:val="00B61458"/>
    <w:rsid w:val="00B77754"/>
    <w:rsid w:val="00B84E0A"/>
    <w:rsid w:val="00B8607A"/>
    <w:rsid w:val="00B87F8E"/>
    <w:rsid w:val="00BA100E"/>
    <w:rsid w:val="00BA7452"/>
    <w:rsid w:val="00BB76A1"/>
    <w:rsid w:val="00BF37AD"/>
    <w:rsid w:val="00BF3FD2"/>
    <w:rsid w:val="00C15F63"/>
    <w:rsid w:val="00C66939"/>
    <w:rsid w:val="00C8530F"/>
    <w:rsid w:val="00C96B1B"/>
    <w:rsid w:val="00CF0B4F"/>
    <w:rsid w:val="00D01E78"/>
    <w:rsid w:val="00D039F7"/>
    <w:rsid w:val="00D124C0"/>
    <w:rsid w:val="00DA0F46"/>
    <w:rsid w:val="00DB19EB"/>
    <w:rsid w:val="00DD1084"/>
    <w:rsid w:val="00DD6CC6"/>
    <w:rsid w:val="00E1024C"/>
    <w:rsid w:val="00E138AB"/>
    <w:rsid w:val="00E411BA"/>
    <w:rsid w:val="00E54FAA"/>
    <w:rsid w:val="00E70FEC"/>
    <w:rsid w:val="00E72010"/>
    <w:rsid w:val="00E84C78"/>
    <w:rsid w:val="00EB2032"/>
    <w:rsid w:val="00EE2707"/>
    <w:rsid w:val="00F35689"/>
    <w:rsid w:val="00F42635"/>
    <w:rsid w:val="00F42783"/>
    <w:rsid w:val="00F47357"/>
    <w:rsid w:val="00F52C94"/>
    <w:rsid w:val="00F571C3"/>
    <w:rsid w:val="00F61E19"/>
    <w:rsid w:val="00F64D13"/>
    <w:rsid w:val="00F722DA"/>
    <w:rsid w:val="00F83483"/>
    <w:rsid w:val="00F83B29"/>
    <w:rsid w:val="00F85D2C"/>
    <w:rsid w:val="00FD65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35F3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D21"/>
    <w:pPr>
      <w:suppressAutoHyphens/>
    </w:pPr>
    <w:rPr>
      <w:sz w:val="24"/>
      <w:szCs w:val="24"/>
      <w:lang w:eastAsia="zh-CN"/>
    </w:rPr>
  </w:style>
  <w:style w:type="paragraph" w:styleId="Ttulo1">
    <w:name w:val="heading 1"/>
    <w:basedOn w:val="Normal"/>
    <w:next w:val="Normal"/>
    <w:qFormat/>
    <w:pPr>
      <w:keepNext/>
      <w:numPr>
        <w:numId w:val="1"/>
      </w:numPr>
      <w:outlineLvl w:val="0"/>
    </w:pPr>
    <w:rPr>
      <w:rFonts w:ascii="Garamond" w:hAnsi="Garamond" w:cs="Garamond"/>
      <w:b/>
      <w:szCs w:val="20"/>
      <w:u w:val="single"/>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qFormat/>
    <w:pPr>
      <w:numPr>
        <w:ilvl w:val="5"/>
        <w:numId w:val="1"/>
      </w:numPr>
      <w:spacing w:before="240" w:after="60"/>
      <w:outlineLvl w:val="5"/>
    </w:pPr>
    <w:rPr>
      <w:b/>
      <w:bCs/>
      <w:sz w:val="22"/>
      <w:szCs w:val="22"/>
    </w:rPr>
  </w:style>
  <w:style w:type="paragraph" w:styleId="Ttulo7">
    <w:name w:val="heading 7"/>
    <w:basedOn w:val="Normal"/>
    <w:next w:val="Normal"/>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uiPriority w:val="99"/>
    <w:rPr>
      <w:color w:val="0000FF"/>
      <w:u w:val="single"/>
    </w:rPr>
  </w:style>
  <w:style w:type="character" w:styleId="Nmerodepgina">
    <w:name w:val="page number"/>
    <w:basedOn w:val="Fontepargpadro1"/>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customStyle="1" w:styleId="MenoPendente1">
    <w:name w:val="Menção Pendente1"/>
    <w:rPr>
      <w:color w:val="605E5C"/>
      <w:shd w:val="clear" w:color="auto" w:fill="E1DFDD"/>
    </w:rPr>
  </w:style>
  <w:style w:type="character" w:styleId="nfase">
    <w:name w:val="Emphasis"/>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pPr>
      <w:ind w:firstLine="567"/>
      <w:jc w:val="both"/>
    </w:pPr>
    <w:rPr>
      <w:rFonts w:ascii="Arial" w:hAnsi="Arial" w:cs="Arial"/>
      <w:sz w:val="22"/>
      <w:szCs w:val="20"/>
    </w:rPr>
  </w:style>
  <w:style w:type="paragraph" w:customStyle="1" w:styleId="Corpodetexto31">
    <w:name w:val="Corpo de texto 31"/>
    <w:basedOn w:val="Normal"/>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qFormat/>
    <w:pPr>
      <w:jc w:val="both"/>
    </w:pPr>
    <w:rPr>
      <w:rFonts w:ascii="Arial" w:hAnsi="Arial" w:cs="Arial"/>
      <w:b/>
      <w:bCs/>
      <w:color w:val="0066FF"/>
      <w:sz w:val="22"/>
      <w:szCs w:val="22"/>
    </w:rPr>
  </w:style>
  <w:style w:type="paragraph" w:customStyle="1" w:styleId="Recuodecorpodetexto21">
    <w:name w:val="Recuo de corpo de texto 21"/>
    <w:basedOn w:val="Normal"/>
    <w:pPr>
      <w:ind w:left="1260" w:hanging="720"/>
      <w:jc w:val="both"/>
    </w:pPr>
    <w:rPr>
      <w:rFonts w:ascii="Arial" w:hAnsi="Arial" w:cs="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pPr>
      <w:jc w:val="both"/>
    </w:pPr>
    <w:rPr>
      <w:szCs w:val="20"/>
    </w:rPr>
  </w:style>
  <w:style w:type="paragraph" w:customStyle="1" w:styleId="Recuodecorpodetexto22">
    <w:name w:val="Recuo de corpo de texto 22"/>
    <w:basedOn w:val="Normal"/>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aliases w:val="Texto"/>
    <w:basedOn w:val="Normal"/>
    <w:link w:val="PargrafodaListaChar"/>
    <w:uiPriority w:val="1"/>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0">
    <w:name w:val="Recuo de corpo de texto 32"/>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4"/>
      </w:numPr>
      <w:spacing w:before="120" w:after="120" w:line="276" w:lineRule="auto"/>
      <w:ind w:left="425" w:firstLine="0"/>
      <w:jc w:val="both"/>
    </w:pPr>
    <w:rPr>
      <w:rFonts w:ascii="Arial" w:hAnsi="Arial" w:cs="Arial"/>
      <w:color w:val="000000"/>
      <w:sz w:val="20"/>
      <w:szCs w:val="20"/>
    </w:rPr>
  </w:style>
  <w:style w:type="paragraph" w:customStyle="1" w:styleId="Corpodetexto210">
    <w:name w:val="Corpo de texto 21"/>
    <w:basedOn w:val="Normal"/>
    <w:pPr>
      <w:spacing w:line="280" w:lineRule="atLeast"/>
      <w:ind w:left="1134"/>
      <w:jc w:val="both"/>
    </w:pPr>
    <w:rPr>
      <w:rFonts w:ascii="Arial" w:eastAsia="Calibri" w:hAnsi="Arial" w:cs="Arial"/>
    </w:rPr>
  </w:style>
  <w:style w:type="paragraph" w:customStyle="1" w:styleId="textojustificado">
    <w:name w:val="texto_justificado"/>
    <w:basedOn w:val="Normal"/>
    <w:rsid w:val="00F83B29"/>
    <w:pPr>
      <w:suppressAutoHyphens w:val="0"/>
      <w:spacing w:before="100" w:beforeAutospacing="1" w:after="100" w:afterAutospacing="1"/>
    </w:pPr>
    <w:rPr>
      <w:lang w:eastAsia="pt-BR"/>
    </w:rPr>
  </w:style>
  <w:style w:type="table" w:styleId="Tabelacomgrade">
    <w:name w:val="Table Grid"/>
    <w:basedOn w:val="Tabelanormal"/>
    <w:uiPriority w:val="59"/>
    <w:rsid w:val="009F1304"/>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Texto Char"/>
    <w:link w:val="PargrafodaLista"/>
    <w:uiPriority w:val="1"/>
    <w:qFormat/>
    <w:rsid w:val="009F1304"/>
    <w:rPr>
      <w:sz w:val="24"/>
      <w:szCs w:val="24"/>
      <w:lang w:eastAsia="zh-CN"/>
    </w:rPr>
  </w:style>
  <w:style w:type="paragraph" w:styleId="CabealhodoSumrio">
    <w:name w:val="TOC Heading"/>
    <w:basedOn w:val="Ttulo1"/>
    <w:next w:val="Normal"/>
    <w:uiPriority w:val="39"/>
    <w:semiHidden/>
    <w:unhideWhenUsed/>
    <w:qFormat/>
    <w:rsid w:val="00D039F7"/>
    <w:pPr>
      <w:keepLines/>
      <w:numPr>
        <w:numId w:val="0"/>
      </w:numPr>
      <w:suppressAutoHyphens w:val="0"/>
      <w:spacing w:before="480" w:line="276" w:lineRule="auto"/>
      <w:outlineLvl w:val="9"/>
    </w:pPr>
    <w:rPr>
      <w:rFonts w:asciiTheme="majorHAnsi" w:eastAsiaTheme="majorEastAsia" w:hAnsiTheme="majorHAnsi" w:cstheme="majorBidi"/>
      <w:bCs/>
      <w:color w:val="2F5496" w:themeColor="accent1" w:themeShade="BF"/>
      <w:sz w:val="28"/>
      <w:szCs w:val="28"/>
      <w:u w:val="none"/>
      <w:lang w:eastAsia="pt-BR"/>
    </w:rPr>
  </w:style>
  <w:style w:type="paragraph" w:styleId="Sumrio3">
    <w:name w:val="toc 3"/>
    <w:basedOn w:val="Normal"/>
    <w:next w:val="Normal"/>
    <w:autoRedefine/>
    <w:uiPriority w:val="39"/>
    <w:unhideWhenUsed/>
    <w:rsid w:val="00D039F7"/>
    <w:rPr>
      <w:rFonts w:asciiTheme="minorHAnsi" w:hAnsiTheme="minorHAnsi" w:cstheme="minorHAnsi"/>
      <w:smallCaps/>
      <w:sz w:val="22"/>
      <w:szCs w:val="22"/>
    </w:rPr>
  </w:style>
  <w:style w:type="paragraph" w:styleId="Sumrio2">
    <w:name w:val="toc 2"/>
    <w:basedOn w:val="Normal"/>
    <w:next w:val="Normal"/>
    <w:autoRedefine/>
    <w:uiPriority w:val="39"/>
    <w:unhideWhenUsed/>
    <w:rsid w:val="00D039F7"/>
    <w:rPr>
      <w:rFonts w:asciiTheme="minorHAnsi" w:hAnsiTheme="minorHAnsi" w:cstheme="minorHAnsi"/>
      <w:b/>
      <w:bCs/>
      <w:smallCaps/>
      <w:sz w:val="22"/>
      <w:szCs w:val="22"/>
    </w:rPr>
  </w:style>
  <w:style w:type="paragraph" w:styleId="Sumrio1">
    <w:name w:val="toc 1"/>
    <w:basedOn w:val="Normal"/>
    <w:next w:val="Normal"/>
    <w:autoRedefine/>
    <w:uiPriority w:val="39"/>
    <w:unhideWhenUsed/>
    <w:rsid w:val="00D039F7"/>
    <w:pPr>
      <w:spacing w:before="360" w:after="360"/>
    </w:pPr>
    <w:rPr>
      <w:rFonts w:asciiTheme="minorHAnsi" w:hAnsiTheme="minorHAnsi" w:cstheme="minorHAnsi"/>
      <w:b/>
      <w:bCs/>
      <w:caps/>
      <w:sz w:val="22"/>
      <w:szCs w:val="22"/>
      <w:u w:val="single"/>
    </w:rPr>
  </w:style>
  <w:style w:type="paragraph" w:styleId="Sumrio4">
    <w:name w:val="toc 4"/>
    <w:basedOn w:val="Normal"/>
    <w:next w:val="Normal"/>
    <w:autoRedefine/>
    <w:uiPriority w:val="39"/>
    <w:unhideWhenUsed/>
    <w:rsid w:val="00D039F7"/>
    <w:rPr>
      <w:rFonts w:asciiTheme="minorHAnsi" w:hAnsiTheme="minorHAnsi" w:cstheme="minorHAnsi"/>
      <w:sz w:val="22"/>
      <w:szCs w:val="22"/>
    </w:rPr>
  </w:style>
  <w:style w:type="paragraph" w:styleId="Sumrio5">
    <w:name w:val="toc 5"/>
    <w:basedOn w:val="Normal"/>
    <w:next w:val="Normal"/>
    <w:autoRedefine/>
    <w:uiPriority w:val="39"/>
    <w:unhideWhenUsed/>
    <w:rsid w:val="00D039F7"/>
    <w:rPr>
      <w:rFonts w:asciiTheme="minorHAnsi" w:hAnsiTheme="minorHAnsi" w:cstheme="minorHAnsi"/>
      <w:sz w:val="22"/>
      <w:szCs w:val="22"/>
    </w:rPr>
  </w:style>
  <w:style w:type="paragraph" w:styleId="Sumrio6">
    <w:name w:val="toc 6"/>
    <w:basedOn w:val="Normal"/>
    <w:next w:val="Normal"/>
    <w:autoRedefine/>
    <w:uiPriority w:val="39"/>
    <w:unhideWhenUsed/>
    <w:rsid w:val="00D039F7"/>
    <w:rPr>
      <w:rFonts w:asciiTheme="minorHAnsi" w:hAnsiTheme="minorHAnsi" w:cstheme="minorHAnsi"/>
      <w:sz w:val="22"/>
      <w:szCs w:val="22"/>
    </w:rPr>
  </w:style>
  <w:style w:type="paragraph" w:styleId="Sumrio7">
    <w:name w:val="toc 7"/>
    <w:basedOn w:val="Normal"/>
    <w:next w:val="Normal"/>
    <w:autoRedefine/>
    <w:uiPriority w:val="39"/>
    <w:unhideWhenUsed/>
    <w:rsid w:val="00D039F7"/>
    <w:rPr>
      <w:rFonts w:asciiTheme="minorHAnsi" w:hAnsiTheme="minorHAnsi" w:cstheme="minorHAnsi"/>
      <w:sz w:val="22"/>
      <w:szCs w:val="22"/>
    </w:rPr>
  </w:style>
  <w:style w:type="paragraph" w:styleId="Sumrio8">
    <w:name w:val="toc 8"/>
    <w:basedOn w:val="Normal"/>
    <w:next w:val="Normal"/>
    <w:autoRedefine/>
    <w:uiPriority w:val="39"/>
    <w:unhideWhenUsed/>
    <w:rsid w:val="00D039F7"/>
    <w:rPr>
      <w:rFonts w:asciiTheme="minorHAnsi" w:hAnsiTheme="minorHAnsi" w:cstheme="minorHAnsi"/>
      <w:sz w:val="22"/>
      <w:szCs w:val="22"/>
    </w:rPr>
  </w:style>
  <w:style w:type="paragraph" w:styleId="Sumrio9">
    <w:name w:val="toc 9"/>
    <w:basedOn w:val="Normal"/>
    <w:next w:val="Normal"/>
    <w:autoRedefine/>
    <w:uiPriority w:val="39"/>
    <w:unhideWhenUsed/>
    <w:rsid w:val="00D039F7"/>
    <w:rPr>
      <w:rFonts w:asciiTheme="minorHAnsi" w:hAnsiTheme="minorHAnsi" w:cstheme="minorHAnsi"/>
      <w:sz w:val="22"/>
      <w:szCs w:val="22"/>
    </w:rPr>
  </w:style>
  <w:style w:type="character" w:customStyle="1" w:styleId="Ttulo3Char">
    <w:name w:val="Título 3 Char"/>
    <w:basedOn w:val="Fontepargpadro"/>
    <w:link w:val="Ttulo3"/>
    <w:rsid w:val="00386302"/>
    <w:rPr>
      <w:rFonts w:ascii="Arial" w:hAnsi="Arial" w:cs="Arial"/>
      <w:b/>
      <w:bCs/>
      <w:sz w:val="26"/>
      <w:szCs w:val="2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D21"/>
    <w:pPr>
      <w:suppressAutoHyphens/>
    </w:pPr>
    <w:rPr>
      <w:sz w:val="24"/>
      <w:szCs w:val="24"/>
      <w:lang w:eastAsia="zh-CN"/>
    </w:rPr>
  </w:style>
  <w:style w:type="paragraph" w:styleId="Ttulo1">
    <w:name w:val="heading 1"/>
    <w:basedOn w:val="Normal"/>
    <w:next w:val="Normal"/>
    <w:qFormat/>
    <w:pPr>
      <w:keepNext/>
      <w:numPr>
        <w:numId w:val="1"/>
      </w:numPr>
      <w:outlineLvl w:val="0"/>
    </w:pPr>
    <w:rPr>
      <w:rFonts w:ascii="Garamond" w:hAnsi="Garamond" w:cs="Garamond"/>
      <w:b/>
      <w:szCs w:val="20"/>
      <w:u w:val="single"/>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qFormat/>
    <w:pPr>
      <w:numPr>
        <w:ilvl w:val="5"/>
        <w:numId w:val="1"/>
      </w:numPr>
      <w:spacing w:before="240" w:after="60"/>
      <w:outlineLvl w:val="5"/>
    </w:pPr>
    <w:rPr>
      <w:b/>
      <w:bCs/>
      <w:sz w:val="22"/>
      <w:szCs w:val="22"/>
    </w:rPr>
  </w:style>
  <w:style w:type="paragraph" w:styleId="Ttulo7">
    <w:name w:val="heading 7"/>
    <w:basedOn w:val="Normal"/>
    <w:next w:val="Normal"/>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uiPriority w:val="99"/>
    <w:rPr>
      <w:color w:val="0000FF"/>
      <w:u w:val="single"/>
    </w:rPr>
  </w:style>
  <w:style w:type="character" w:styleId="Nmerodepgina">
    <w:name w:val="page number"/>
    <w:basedOn w:val="Fontepargpadro1"/>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customStyle="1" w:styleId="MenoPendente1">
    <w:name w:val="Menção Pendente1"/>
    <w:rPr>
      <w:color w:val="605E5C"/>
      <w:shd w:val="clear" w:color="auto" w:fill="E1DFDD"/>
    </w:rPr>
  </w:style>
  <w:style w:type="character" w:styleId="nfase">
    <w:name w:val="Emphasis"/>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pPr>
      <w:ind w:firstLine="567"/>
      <w:jc w:val="both"/>
    </w:pPr>
    <w:rPr>
      <w:rFonts w:ascii="Arial" w:hAnsi="Arial" w:cs="Arial"/>
      <w:sz w:val="22"/>
      <w:szCs w:val="20"/>
    </w:rPr>
  </w:style>
  <w:style w:type="paragraph" w:customStyle="1" w:styleId="Corpodetexto31">
    <w:name w:val="Corpo de texto 31"/>
    <w:basedOn w:val="Normal"/>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qFormat/>
    <w:pPr>
      <w:jc w:val="both"/>
    </w:pPr>
    <w:rPr>
      <w:rFonts w:ascii="Arial" w:hAnsi="Arial" w:cs="Arial"/>
      <w:b/>
      <w:bCs/>
      <w:color w:val="0066FF"/>
      <w:sz w:val="22"/>
      <w:szCs w:val="22"/>
    </w:rPr>
  </w:style>
  <w:style w:type="paragraph" w:customStyle="1" w:styleId="Recuodecorpodetexto21">
    <w:name w:val="Recuo de corpo de texto 21"/>
    <w:basedOn w:val="Normal"/>
    <w:pPr>
      <w:ind w:left="1260" w:hanging="720"/>
      <w:jc w:val="both"/>
    </w:pPr>
    <w:rPr>
      <w:rFonts w:ascii="Arial" w:hAnsi="Arial" w:cs="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pPr>
      <w:jc w:val="both"/>
    </w:pPr>
    <w:rPr>
      <w:szCs w:val="20"/>
    </w:rPr>
  </w:style>
  <w:style w:type="paragraph" w:customStyle="1" w:styleId="Recuodecorpodetexto22">
    <w:name w:val="Recuo de corpo de texto 22"/>
    <w:basedOn w:val="Normal"/>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aliases w:val="Texto"/>
    <w:basedOn w:val="Normal"/>
    <w:link w:val="PargrafodaListaChar"/>
    <w:uiPriority w:val="1"/>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0">
    <w:name w:val="Recuo de corpo de texto 32"/>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4"/>
      </w:numPr>
      <w:spacing w:before="120" w:after="120" w:line="276" w:lineRule="auto"/>
      <w:ind w:left="425" w:firstLine="0"/>
      <w:jc w:val="both"/>
    </w:pPr>
    <w:rPr>
      <w:rFonts w:ascii="Arial" w:hAnsi="Arial" w:cs="Arial"/>
      <w:color w:val="000000"/>
      <w:sz w:val="20"/>
      <w:szCs w:val="20"/>
    </w:rPr>
  </w:style>
  <w:style w:type="paragraph" w:customStyle="1" w:styleId="Corpodetexto210">
    <w:name w:val="Corpo de texto 21"/>
    <w:basedOn w:val="Normal"/>
    <w:pPr>
      <w:spacing w:line="280" w:lineRule="atLeast"/>
      <w:ind w:left="1134"/>
      <w:jc w:val="both"/>
    </w:pPr>
    <w:rPr>
      <w:rFonts w:ascii="Arial" w:eastAsia="Calibri" w:hAnsi="Arial" w:cs="Arial"/>
    </w:rPr>
  </w:style>
  <w:style w:type="paragraph" w:customStyle="1" w:styleId="textojustificado">
    <w:name w:val="texto_justificado"/>
    <w:basedOn w:val="Normal"/>
    <w:rsid w:val="00F83B29"/>
    <w:pPr>
      <w:suppressAutoHyphens w:val="0"/>
      <w:spacing w:before="100" w:beforeAutospacing="1" w:after="100" w:afterAutospacing="1"/>
    </w:pPr>
    <w:rPr>
      <w:lang w:eastAsia="pt-BR"/>
    </w:rPr>
  </w:style>
  <w:style w:type="table" w:styleId="Tabelacomgrade">
    <w:name w:val="Table Grid"/>
    <w:basedOn w:val="Tabelanormal"/>
    <w:uiPriority w:val="59"/>
    <w:rsid w:val="009F1304"/>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Texto Char"/>
    <w:link w:val="PargrafodaLista"/>
    <w:uiPriority w:val="1"/>
    <w:qFormat/>
    <w:rsid w:val="009F1304"/>
    <w:rPr>
      <w:sz w:val="24"/>
      <w:szCs w:val="24"/>
      <w:lang w:eastAsia="zh-CN"/>
    </w:rPr>
  </w:style>
  <w:style w:type="paragraph" w:styleId="CabealhodoSumrio">
    <w:name w:val="TOC Heading"/>
    <w:basedOn w:val="Ttulo1"/>
    <w:next w:val="Normal"/>
    <w:uiPriority w:val="39"/>
    <w:semiHidden/>
    <w:unhideWhenUsed/>
    <w:qFormat/>
    <w:rsid w:val="00D039F7"/>
    <w:pPr>
      <w:keepLines/>
      <w:numPr>
        <w:numId w:val="0"/>
      </w:numPr>
      <w:suppressAutoHyphens w:val="0"/>
      <w:spacing w:before="480" w:line="276" w:lineRule="auto"/>
      <w:outlineLvl w:val="9"/>
    </w:pPr>
    <w:rPr>
      <w:rFonts w:asciiTheme="majorHAnsi" w:eastAsiaTheme="majorEastAsia" w:hAnsiTheme="majorHAnsi" w:cstheme="majorBidi"/>
      <w:bCs/>
      <w:color w:val="2F5496" w:themeColor="accent1" w:themeShade="BF"/>
      <w:sz w:val="28"/>
      <w:szCs w:val="28"/>
      <w:u w:val="none"/>
      <w:lang w:eastAsia="pt-BR"/>
    </w:rPr>
  </w:style>
  <w:style w:type="paragraph" w:styleId="Sumrio3">
    <w:name w:val="toc 3"/>
    <w:basedOn w:val="Normal"/>
    <w:next w:val="Normal"/>
    <w:autoRedefine/>
    <w:uiPriority w:val="39"/>
    <w:unhideWhenUsed/>
    <w:rsid w:val="00D039F7"/>
    <w:rPr>
      <w:rFonts w:asciiTheme="minorHAnsi" w:hAnsiTheme="minorHAnsi" w:cstheme="minorHAnsi"/>
      <w:smallCaps/>
      <w:sz w:val="22"/>
      <w:szCs w:val="22"/>
    </w:rPr>
  </w:style>
  <w:style w:type="paragraph" w:styleId="Sumrio2">
    <w:name w:val="toc 2"/>
    <w:basedOn w:val="Normal"/>
    <w:next w:val="Normal"/>
    <w:autoRedefine/>
    <w:uiPriority w:val="39"/>
    <w:unhideWhenUsed/>
    <w:rsid w:val="00D039F7"/>
    <w:rPr>
      <w:rFonts w:asciiTheme="minorHAnsi" w:hAnsiTheme="minorHAnsi" w:cstheme="minorHAnsi"/>
      <w:b/>
      <w:bCs/>
      <w:smallCaps/>
      <w:sz w:val="22"/>
      <w:szCs w:val="22"/>
    </w:rPr>
  </w:style>
  <w:style w:type="paragraph" w:styleId="Sumrio1">
    <w:name w:val="toc 1"/>
    <w:basedOn w:val="Normal"/>
    <w:next w:val="Normal"/>
    <w:autoRedefine/>
    <w:uiPriority w:val="39"/>
    <w:unhideWhenUsed/>
    <w:rsid w:val="00D039F7"/>
    <w:pPr>
      <w:spacing w:before="360" w:after="360"/>
    </w:pPr>
    <w:rPr>
      <w:rFonts w:asciiTheme="minorHAnsi" w:hAnsiTheme="minorHAnsi" w:cstheme="minorHAnsi"/>
      <w:b/>
      <w:bCs/>
      <w:caps/>
      <w:sz w:val="22"/>
      <w:szCs w:val="22"/>
      <w:u w:val="single"/>
    </w:rPr>
  </w:style>
  <w:style w:type="paragraph" w:styleId="Sumrio4">
    <w:name w:val="toc 4"/>
    <w:basedOn w:val="Normal"/>
    <w:next w:val="Normal"/>
    <w:autoRedefine/>
    <w:uiPriority w:val="39"/>
    <w:unhideWhenUsed/>
    <w:rsid w:val="00D039F7"/>
    <w:rPr>
      <w:rFonts w:asciiTheme="minorHAnsi" w:hAnsiTheme="minorHAnsi" w:cstheme="minorHAnsi"/>
      <w:sz w:val="22"/>
      <w:szCs w:val="22"/>
    </w:rPr>
  </w:style>
  <w:style w:type="paragraph" w:styleId="Sumrio5">
    <w:name w:val="toc 5"/>
    <w:basedOn w:val="Normal"/>
    <w:next w:val="Normal"/>
    <w:autoRedefine/>
    <w:uiPriority w:val="39"/>
    <w:unhideWhenUsed/>
    <w:rsid w:val="00D039F7"/>
    <w:rPr>
      <w:rFonts w:asciiTheme="minorHAnsi" w:hAnsiTheme="minorHAnsi" w:cstheme="minorHAnsi"/>
      <w:sz w:val="22"/>
      <w:szCs w:val="22"/>
    </w:rPr>
  </w:style>
  <w:style w:type="paragraph" w:styleId="Sumrio6">
    <w:name w:val="toc 6"/>
    <w:basedOn w:val="Normal"/>
    <w:next w:val="Normal"/>
    <w:autoRedefine/>
    <w:uiPriority w:val="39"/>
    <w:unhideWhenUsed/>
    <w:rsid w:val="00D039F7"/>
    <w:rPr>
      <w:rFonts w:asciiTheme="minorHAnsi" w:hAnsiTheme="minorHAnsi" w:cstheme="minorHAnsi"/>
      <w:sz w:val="22"/>
      <w:szCs w:val="22"/>
    </w:rPr>
  </w:style>
  <w:style w:type="paragraph" w:styleId="Sumrio7">
    <w:name w:val="toc 7"/>
    <w:basedOn w:val="Normal"/>
    <w:next w:val="Normal"/>
    <w:autoRedefine/>
    <w:uiPriority w:val="39"/>
    <w:unhideWhenUsed/>
    <w:rsid w:val="00D039F7"/>
    <w:rPr>
      <w:rFonts w:asciiTheme="minorHAnsi" w:hAnsiTheme="minorHAnsi" w:cstheme="minorHAnsi"/>
      <w:sz w:val="22"/>
      <w:szCs w:val="22"/>
    </w:rPr>
  </w:style>
  <w:style w:type="paragraph" w:styleId="Sumrio8">
    <w:name w:val="toc 8"/>
    <w:basedOn w:val="Normal"/>
    <w:next w:val="Normal"/>
    <w:autoRedefine/>
    <w:uiPriority w:val="39"/>
    <w:unhideWhenUsed/>
    <w:rsid w:val="00D039F7"/>
    <w:rPr>
      <w:rFonts w:asciiTheme="minorHAnsi" w:hAnsiTheme="minorHAnsi" w:cstheme="minorHAnsi"/>
      <w:sz w:val="22"/>
      <w:szCs w:val="22"/>
    </w:rPr>
  </w:style>
  <w:style w:type="paragraph" w:styleId="Sumrio9">
    <w:name w:val="toc 9"/>
    <w:basedOn w:val="Normal"/>
    <w:next w:val="Normal"/>
    <w:autoRedefine/>
    <w:uiPriority w:val="39"/>
    <w:unhideWhenUsed/>
    <w:rsid w:val="00D039F7"/>
    <w:rPr>
      <w:rFonts w:asciiTheme="minorHAnsi" w:hAnsiTheme="minorHAnsi" w:cstheme="minorHAnsi"/>
      <w:sz w:val="22"/>
      <w:szCs w:val="22"/>
    </w:rPr>
  </w:style>
  <w:style w:type="character" w:customStyle="1" w:styleId="Ttulo3Char">
    <w:name w:val="Título 3 Char"/>
    <w:basedOn w:val="Fontepargpadro"/>
    <w:link w:val="Ttulo3"/>
    <w:rsid w:val="00386302"/>
    <w:rPr>
      <w:rFonts w:ascii="Arial" w:hAnsi="Arial" w:cs="Arial"/>
      <w:b/>
      <w:bCs/>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pixelsPerInch w:val="45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v.br/compras" TargetMode="External"/><Relationship Id="rId18" Type="http://schemas.openxmlformats.org/officeDocument/2006/relationships/hyperlink" Target="https://www.portaltransparencia.gov.br/sancoes/cne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12" Type="http://schemas.openxmlformats.org/officeDocument/2006/relationships/hyperlink" Target="http://e-negocioscidadesp.prefeitura.sp.gov.br/" TargetMode="External"/><Relationship Id="rId17" Type="http://schemas.openxmlformats.org/officeDocument/2006/relationships/hyperlink" Target="http://www.prefeitura.sp.gov.br/cidade/secretarias/gestao/suprimentos_e_servicos/empresas_punidas/index.php?p=925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ec.sp.gov.br/Sancoes_ui/aspx/sancoes.aspx" TargetMode="External"/><Relationship Id="rId20"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e-negocioscidadesp.prefeitura.sp.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nj.jus.br/improbidade_adm/consultar_requerido.php" TargetMode="External"/><Relationship Id="rId2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62143-B90E-4DD8-8C08-0E82D661D1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21DCCE-ACCB-4DC6-B086-39A7FC00D783}">
  <ds:schemaRefs>
    <ds:schemaRef ds:uri="http://schemas.microsoft.com/sharepoint/v3/contenttype/forms"/>
  </ds:schemaRefs>
</ds:datastoreItem>
</file>

<file path=customXml/itemProps4.xml><?xml version="1.0" encoding="utf-8"?>
<ds:datastoreItem xmlns:ds="http://schemas.openxmlformats.org/officeDocument/2006/customXml" ds:itemID="{F59990D7-72DE-4222-8987-7738E5A6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15600</Words>
  <Characters>84241</Characters>
  <Application>Microsoft Office Word</Application>
  <DocSecurity>0</DocSecurity>
  <Lines>702</Lines>
  <Paragraphs>199</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99642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6949266</cp:lastModifiedBy>
  <cp:revision>2</cp:revision>
  <cp:lastPrinted>2013-10-30T02:55:00Z</cp:lastPrinted>
  <dcterms:created xsi:type="dcterms:W3CDTF">2023-11-27T14:28:00Z</dcterms:created>
  <dcterms:modified xsi:type="dcterms:W3CDTF">2023-11-27T14:28:00Z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